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40" w:rsidRDefault="00EC5ABE" w:rsidP="006E4B40">
      <w:r>
        <w:t xml:space="preserve"> </w:t>
      </w:r>
    </w:p>
    <w:tbl>
      <w:tblPr>
        <w:tblW w:w="5139" w:type="pct"/>
        <w:tblInd w:w="-2" w:type="dxa"/>
        <w:tblCellMar>
          <w:left w:w="0" w:type="dxa"/>
          <w:right w:w="0" w:type="dxa"/>
        </w:tblCellMar>
        <w:tblLook w:val="0000"/>
      </w:tblPr>
      <w:tblGrid>
        <w:gridCol w:w="10639"/>
        <w:gridCol w:w="5043"/>
      </w:tblGrid>
      <w:tr w:rsidR="006E4B40" w:rsidTr="00344659">
        <w:tc>
          <w:tcPr>
            <w:tcW w:w="33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Default="006E4B40" w:rsidP="00EC5ABE">
            <w:pPr>
              <w:pStyle w:val="newncpi"/>
              <w:spacing w:line="240" w:lineRule="exact"/>
              <w:ind w:firstLine="0"/>
              <w:rPr>
                <w:sz w:val="30"/>
                <w:szCs w:val="30"/>
              </w:rPr>
            </w:pPr>
          </w:p>
        </w:tc>
        <w:tc>
          <w:tcPr>
            <w:tcW w:w="16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E25E95" w:rsidRDefault="006E4B40" w:rsidP="00344659">
            <w:pPr>
              <w:pStyle w:val="capu1"/>
              <w:spacing w:after="0" w:line="280" w:lineRule="exact"/>
              <w:jc w:val="both"/>
              <w:rPr>
                <w:i/>
                <w:sz w:val="28"/>
                <w:szCs w:val="28"/>
              </w:rPr>
            </w:pPr>
            <w:r w:rsidRPr="00E25E95">
              <w:rPr>
                <w:i/>
                <w:sz w:val="28"/>
                <w:szCs w:val="28"/>
              </w:rPr>
              <w:t xml:space="preserve">Приложение 1 к приказу </w:t>
            </w:r>
          </w:p>
          <w:p w:rsidR="006E4B40" w:rsidRPr="00E25E95" w:rsidRDefault="006E4B40" w:rsidP="00344659">
            <w:pPr>
              <w:pStyle w:val="capu1"/>
              <w:spacing w:after="0" w:line="280" w:lineRule="exact"/>
              <w:jc w:val="both"/>
              <w:rPr>
                <w:i/>
                <w:sz w:val="28"/>
                <w:szCs w:val="28"/>
              </w:rPr>
            </w:pPr>
            <w:r w:rsidRPr="00E25E95">
              <w:rPr>
                <w:i/>
                <w:sz w:val="28"/>
                <w:szCs w:val="28"/>
              </w:rPr>
              <w:t xml:space="preserve">главного врача </w:t>
            </w:r>
          </w:p>
          <w:p w:rsidR="006E4B40" w:rsidRPr="00EC5ABE" w:rsidRDefault="006E4B40" w:rsidP="00344659">
            <w:pPr>
              <w:pStyle w:val="capu1"/>
              <w:spacing w:after="0" w:line="280" w:lineRule="exact"/>
              <w:jc w:val="both"/>
              <w:rPr>
                <w:i/>
                <w:sz w:val="28"/>
                <w:szCs w:val="28"/>
              </w:rPr>
            </w:pPr>
            <w:r w:rsidRPr="00EC5ABE">
              <w:rPr>
                <w:i/>
                <w:sz w:val="28"/>
                <w:szCs w:val="28"/>
              </w:rPr>
              <w:t>Кобринского зонального ЦГиЭ</w:t>
            </w:r>
          </w:p>
          <w:p w:rsidR="006E4B40" w:rsidRPr="00EC5ABE" w:rsidRDefault="00F64610" w:rsidP="00344659">
            <w:pPr>
              <w:pStyle w:val="capu1"/>
              <w:spacing w:after="0" w:line="280" w:lineRule="exac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от 27.01.2020 </w:t>
            </w:r>
            <w:r w:rsidR="006E4B40" w:rsidRPr="00EC5ABE">
              <w:rPr>
                <w:i/>
                <w:sz w:val="28"/>
                <w:szCs w:val="28"/>
              </w:rPr>
              <w:t xml:space="preserve">№ </w:t>
            </w:r>
            <w:r>
              <w:rPr>
                <w:i/>
                <w:sz w:val="28"/>
                <w:szCs w:val="28"/>
              </w:rPr>
              <w:t>42</w:t>
            </w:r>
          </w:p>
          <w:p w:rsidR="00203058" w:rsidRPr="00EC5ABE" w:rsidRDefault="00EC5ABE" w:rsidP="00344659">
            <w:pPr>
              <w:pStyle w:val="capu1"/>
              <w:spacing w:after="0" w:line="280" w:lineRule="exact"/>
              <w:jc w:val="both"/>
              <w:rPr>
                <w:i/>
                <w:sz w:val="28"/>
                <w:szCs w:val="28"/>
              </w:rPr>
            </w:pPr>
            <w:r w:rsidRPr="00EC5ABE">
              <w:rPr>
                <w:i/>
                <w:sz w:val="28"/>
                <w:szCs w:val="28"/>
              </w:rPr>
              <w:t>(в редакции приказа</w:t>
            </w:r>
          </w:p>
          <w:p w:rsidR="00EC5ABE" w:rsidRPr="00EC5ABE" w:rsidRDefault="00F64610" w:rsidP="00344659">
            <w:pPr>
              <w:pStyle w:val="capu1"/>
              <w:spacing w:after="0" w:line="280" w:lineRule="exac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от 01.10.2021 </w:t>
            </w:r>
            <w:r w:rsidR="00EC5ABE" w:rsidRPr="00EC5ABE">
              <w:rPr>
                <w:i/>
                <w:sz w:val="28"/>
                <w:szCs w:val="28"/>
              </w:rPr>
              <w:t>№</w:t>
            </w:r>
            <w:r>
              <w:rPr>
                <w:i/>
                <w:sz w:val="28"/>
                <w:szCs w:val="28"/>
              </w:rPr>
              <w:t>233)</w:t>
            </w:r>
          </w:p>
          <w:p w:rsidR="006E4B40" w:rsidRPr="00EC5ABE" w:rsidRDefault="006E4B40" w:rsidP="00344659">
            <w:pPr>
              <w:pStyle w:val="cap1"/>
              <w:spacing w:line="280" w:lineRule="exact"/>
              <w:jc w:val="both"/>
              <w:rPr>
                <w:i/>
                <w:sz w:val="24"/>
                <w:szCs w:val="24"/>
              </w:rPr>
            </w:pPr>
            <w:r w:rsidRPr="00EC5ABE">
              <w:rPr>
                <w:i/>
                <w:sz w:val="24"/>
                <w:szCs w:val="24"/>
              </w:rPr>
              <w:t xml:space="preserve">(в соответствии с </w:t>
            </w:r>
          </w:p>
          <w:p w:rsidR="006E4B40" w:rsidRPr="00E25E95" w:rsidRDefault="006E4B40" w:rsidP="00344659">
            <w:pPr>
              <w:pStyle w:val="cap1"/>
              <w:spacing w:line="280" w:lineRule="exact"/>
              <w:jc w:val="both"/>
              <w:rPr>
                <w:i/>
                <w:sz w:val="24"/>
                <w:szCs w:val="24"/>
              </w:rPr>
            </w:pPr>
            <w:r w:rsidRPr="00EC5ABE">
              <w:rPr>
                <w:i/>
                <w:sz w:val="24"/>
                <w:szCs w:val="24"/>
              </w:rPr>
              <w:t>Постановлением Совета</w:t>
            </w:r>
            <w:r w:rsidRPr="00E25E95">
              <w:rPr>
                <w:i/>
                <w:sz w:val="24"/>
                <w:szCs w:val="24"/>
              </w:rPr>
              <w:t xml:space="preserve"> Министров </w:t>
            </w:r>
          </w:p>
          <w:p w:rsidR="002D76AB" w:rsidRDefault="006E4B40" w:rsidP="00344659">
            <w:pPr>
              <w:pStyle w:val="cap1"/>
              <w:spacing w:line="280" w:lineRule="exact"/>
              <w:jc w:val="both"/>
              <w:rPr>
                <w:i/>
                <w:sz w:val="24"/>
                <w:szCs w:val="24"/>
              </w:rPr>
            </w:pPr>
            <w:r w:rsidRPr="00E25E95">
              <w:rPr>
                <w:i/>
                <w:sz w:val="24"/>
                <w:szCs w:val="24"/>
              </w:rPr>
              <w:t xml:space="preserve">Республики Беларусь </w:t>
            </w:r>
          </w:p>
          <w:p w:rsidR="006E4B40" w:rsidRPr="00E25E95" w:rsidRDefault="006E4B40" w:rsidP="00344659">
            <w:pPr>
              <w:pStyle w:val="cap1"/>
              <w:spacing w:line="280" w:lineRule="exact"/>
              <w:jc w:val="both"/>
              <w:rPr>
                <w:i/>
                <w:sz w:val="24"/>
                <w:szCs w:val="24"/>
              </w:rPr>
            </w:pPr>
            <w:r w:rsidRPr="00E25E95">
              <w:rPr>
                <w:i/>
                <w:sz w:val="24"/>
                <w:szCs w:val="24"/>
              </w:rPr>
              <w:t>от 17.02.2012 № 156</w:t>
            </w:r>
            <w:r>
              <w:rPr>
                <w:i/>
                <w:sz w:val="24"/>
                <w:szCs w:val="24"/>
              </w:rPr>
              <w:t>)</w:t>
            </w:r>
          </w:p>
          <w:p w:rsidR="006E4B40" w:rsidRDefault="006E4B40" w:rsidP="00344659">
            <w:pPr>
              <w:pStyle w:val="cap1"/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6E4B40" w:rsidRDefault="006E4B40" w:rsidP="006E4B40">
      <w:pPr>
        <w:pStyle w:val="titleu"/>
        <w:spacing w:before="0" w:after="0" w:line="240" w:lineRule="exact"/>
        <w:jc w:val="center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ПЕРЕЧЕНЬ</w:t>
      </w:r>
    </w:p>
    <w:p w:rsidR="006E4B40" w:rsidRDefault="006E4B40" w:rsidP="006E4B40">
      <w:pPr>
        <w:pStyle w:val="titleu"/>
        <w:tabs>
          <w:tab w:val="left" w:pos="12240"/>
        </w:tabs>
        <w:spacing w:before="120" w:after="0" w:line="240" w:lineRule="exact"/>
        <w:jc w:val="center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административных процедур,</w:t>
      </w:r>
    </w:p>
    <w:p w:rsidR="006E4B40" w:rsidRDefault="006E4B40" w:rsidP="006E4B40">
      <w:pPr>
        <w:pStyle w:val="titleu"/>
        <w:tabs>
          <w:tab w:val="left" w:pos="12240"/>
        </w:tabs>
        <w:spacing w:before="120" w:after="0" w:line="240" w:lineRule="exact"/>
        <w:jc w:val="center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осуществляемых Государственным учреждением «Кобринский зональный центр гигиены и эпидемиологии»</w:t>
      </w:r>
    </w:p>
    <w:p w:rsidR="006E4B40" w:rsidRDefault="006E4B40" w:rsidP="006E4B40">
      <w:pPr>
        <w:pStyle w:val="titleu"/>
        <w:tabs>
          <w:tab w:val="left" w:pos="12240"/>
        </w:tabs>
        <w:spacing w:before="120" w:after="0" w:line="240" w:lineRule="exact"/>
        <w:jc w:val="center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в отношении юридических лиц и индивидуальных предпринимателей</w:t>
      </w:r>
    </w:p>
    <w:p w:rsidR="006E4B40" w:rsidRDefault="006E4B40" w:rsidP="006E4B40">
      <w:pPr>
        <w:pStyle w:val="titleu"/>
        <w:tabs>
          <w:tab w:val="left" w:pos="12240"/>
        </w:tabs>
        <w:spacing w:before="0" w:after="0" w:line="240" w:lineRule="exact"/>
        <w:jc w:val="both"/>
        <w:rPr>
          <w:b w:val="0"/>
          <w:bCs w:val="0"/>
          <w:sz w:val="30"/>
          <w:szCs w:val="30"/>
        </w:rPr>
      </w:pPr>
    </w:p>
    <w:p w:rsidR="0021084E" w:rsidRDefault="0021084E" w:rsidP="006E4B40">
      <w:pPr>
        <w:pStyle w:val="titleu"/>
        <w:tabs>
          <w:tab w:val="left" w:pos="12240"/>
        </w:tabs>
        <w:spacing w:before="0" w:after="0" w:line="240" w:lineRule="exact"/>
        <w:jc w:val="both"/>
        <w:rPr>
          <w:b w:val="0"/>
          <w:bCs w:val="0"/>
          <w:sz w:val="30"/>
          <w:szCs w:val="30"/>
        </w:rPr>
      </w:pPr>
    </w:p>
    <w:tbl>
      <w:tblPr>
        <w:tblW w:w="15451" w:type="dxa"/>
        <w:tblInd w:w="-136" w:type="dxa"/>
        <w:tblLayout w:type="fixed"/>
        <w:tblCellMar>
          <w:left w:w="0" w:type="dxa"/>
          <w:right w:w="0" w:type="dxa"/>
        </w:tblCellMar>
        <w:tblLook w:val="0020"/>
      </w:tblPr>
      <w:tblGrid>
        <w:gridCol w:w="2972"/>
        <w:gridCol w:w="2409"/>
        <w:gridCol w:w="6"/>
        <w:gridCol w:w="4111"/>
        <w:gridCol w:w="1852"/>
        <w:gridCol w:w="36"/>
        <w:gridCol w:w="2075"/>
        <w:gridCol w:w="6"/>
        <w:gridCol w:w="1984"/>
      </w:tblGrid>
      <w:tr w:rsidR="006E4B40" w:rsidRPr="00870EC3" w:rsidTr="00344659">
        <w:trPr>
          <w:trHeight w:val="57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E4B40" w:rsidRPr="00870EC3" w:rsidRDefault="006E4B40" w:rsidP="0034465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870EC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Наименование</w:t>
            </w:r>
          </w:p>
          <w:p w:rsidR="006E4B40" w:rsidRPr="00870EC3" w:rsidRDefault="006E4B40" w:rsidP="0034465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870EC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административной</w:t>
            </w:r>
          </w:p>
          <w:p w:rsidR="006E4B40" w:rsidRPr="00870EC3" w:rsidRDefault="006E4B40" w:rsidP="00344659">
            <w:pPr>
              <w:pStyle w:val="table10"/>
              <w:spacing w:line="240" w:lineRule="exact"/>
              <w:jc w:val="center"/>
              <w:rPr>
                <w:spacing w:val="-8"/>
                <w:sz w:val="26"/>
                <w:szCs w:val="26"/>
              </w:rPr>
            </w:pPr>
            <w:r w:rsidRPr="00870EC3">
              <w:rPr>
                <w:spacing w:val="-8"/>
                <w:sz w:val="26"/>
                <w:szCs w:val="26"/>
              </w:rPr>
              <w:t>процедуры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E4B40" w:rsidRPr="00870EC3" w:rsidRDefault="006E4B40" w:rsidP="0034465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870EC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Орган,</w:t>
            </w:r>
          </w:p>
          <w:p w:rsidR="006E4B40" w:rsidRPr="00870EC3" w:rsidRDefault="006E4B40" w:rsidP="0034465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870EC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уполномоченный</w:t>
            </w:r>
          </w:p>
          <w:p w:rsidR="006E4B40" w:rsidRPr="00870EC3" w:rsidRDefault="006E4B40" w:rsidP="00344659">
            <w:pPr>
              <w:pStyle w:val="ConsPlusNormal"/>
              <w:widowControl/>
              <w:tabs>
                <w:tab w:val="left" w:pos="283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870EC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на осуществление административной процедуры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E4B40" w:rsidRPr="00870EC3" w:rsidRDefault="006E4B40" w:rsidP="0034465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870EC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Перечень документов</w:t>
            </w:r>
          </w:p>
          <w:p w:rsidR="006E4B40" w:rsidRPr="00870EC3" w:rsidRDefault="006E4B40" w:rsidP="0034465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870EC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и (или) сведений, представляемых   заинтересованными лицами  в   уполномоченный орган для   осуществления административной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870EC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процедуры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E4B40" w:rsidRPr="00870EC3" w:rsidRDefault="006E4B40" w:rsidP="0034465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870EC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Срок</w:t>
            </w:r>
          </w:p>
          <w:p w:rsidR="006E4B40" w:rsidRPr="00870EC3" w:rsidRDefault="006E4B40" w:rsidP="0034465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870EC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осуществления</w:t>
            </w:r>
          </w:p>
          <w:p w:rsidR="006E4B40" w:rsidRDefault="006E4B40" w:rsidP="00344659">
            <w:pPr>
              <w:pStyle w:val="ConsPlusNormal"/>
              <w:widowControl/>
              <w:spacing w:line="240" w:lineRule="exact"/>
              <w:ind w:left="-4" w:right="-79" w:firstLine="0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870EC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административ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-</w:t>
            </w:r>
          </w:p>
          <w:p w:rsidR="006E4B40" w:rsidRPr="00870EC3" w:rsidRDefault="006E4B40" w:rsidP="00344659">
            <w:pPr>
              <w:pStyle w:val="ConsPlusNormal"/>
              <w:widowControl/>
              <w:spacing w:line="240" w:lineRule="exact"/>
              <w:ind w:left="-4" w:right="-79" w:firstLine="0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870EC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ной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870EC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процедуры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E4B40" w:rsidRPr="00870EC3" w:rsidRDefault="006E4B40" w:rsidP="00344659">
            <w:pPr>
              <w:pStyle w:val="ConsPlusNormal"/>
              <w:widowControl/>
              <w:spacing w:line="240" w:lineRule="exact"/>
              <w:ind w:left="-61" w:firstLine="0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870EC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Срок действия</w:t>
            </w:r>
          </w:p>
          <w:p w:rsidR="006E4B40" w:rsidRPr="00870EC3" w:rsidRDefault="006E4B40" w:rsidP="00344659">
            <w:pPr>
              <w:pStyle w:val="ConsPlusNormal"/>
              <w:widowControl/>
              <w:spacing w:line="240" w:lineRule="exact"/>
              <w:ind w:left="-61" w:firstLine="0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870EC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E4B40" w:rsidRPr="00870EC3" w:rsidRDefault="006E4B40" w:rsidP="0034465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870EC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Размер</w:t>
            </w:r>
          </w:p>
          <w:p w:rsidR="006E4B40" w:rsidRPr="00870EC3" w:rsidRDefault="006E4B40" w:rsidP="0034465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870EC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платы, взимаемой при осуществлении  административной процедуры</w:t>
            </w:r>
          </w:p>
        </w:tc>
      </w:tr>
      <w:tr w:rsidR="006E4B40" w:rsidRPr="00DC33DE" w:rsidTr="00344659">
        <w:trPr>
          <w:trHeight w:val="57"/>
        </w:trPr>
        <w:tc>
          <w:tcPr>
            <w:tcW w:w="297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Default="006E4B40" w:rsidP="0034465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3.6. Согласование с выдачей заключения:</w:t>
            </w:r>
          </w:p>
          <w:p w:rsidR="006E4B40" w:rsidRDefault="006E4B40" w:rsidP="00344659">
            <w:pPr>
              <w:pStyle w:val="table10"/>
              <w:spacing w:line="240" w:lineRule="exact"/>
              <w:jc w:val="both"/>
              <w:rPr>
                <w:b/>
                <w:spacing w:val="-8"/>
                <w:sz w:val="26"/>
                <w:szCs w:val="26"/>
              </w:rPr>
            </w:pPr>
          </w:p>
          <w:p w:rsidR="006E4B40" w:rsidRPr="00203058" w:rsidRDefault="006E4B40" w:rsidP="00203058">
            <w:pPr>
              <w:pStyle w:val="a6"/>
              <w:jc w:val="both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B70933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 xml:space="preserve">3.6.1. Согласование с выдачей заключения </w:t>
            </w:r>
            <w:r w:rsidRPr="00B70933">
              <w:rPr>
                <w:rFonts w:ascii="Times New Roman" w:hAnsi="Times New Roman"/>
                <w:b/>
                <w:sz w:val="26"/>
                <w:szCs w:val="26"/>
              </w:rPr>
              <w:t>архитектурных и строительных проектов при отсутствии для них санитарных норм и правил, гигиенических нормативов</w:t>
            </w:r>
          </w:p>
        </w:tc>
        <w:tc>
          <w:tcPr>
            <w:tcW w:w="240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Default="006E4B40" w:rsidP="00344659">
            <w:pPr>
              <w:pStyle w:val="2"/>
              <w:spacing w:after="0" w:line="240" w:lineRule="exact"/>
              <w:ind w:left="181"/>
              <w:jc w:val="both"/>
              <w:rPr>
                <w:spacing w:val="-8"/>
                <w:sz w:val="26"/>
                <w:szCs w:val="26"/>
              </w:rPr>
            </w:pPr>
          </w:p>
          <w:p w:rsidR="006E4B40" w:rsidRDefault="006E4B40" w:rsidP="00344659">
            <w:pPr>
              <w:pStyle w:val="2"/>
              <w:spacing w:after="0" w:line="240" w:lineRule="exact"/>
              <w:ind w:left="181"/>
              <w:jc w:val="both"/>
              <w:rPr>
                <w:spacing w:val="-8"/>
                <w:sz w:val="26"/>
                <w:szCs w:val="26"/>
              </w:rPr>
            </w:pPr>
          </w:p>
          <w:p w:rsidR="006E4B40" w:rsidRDefault="006E4B40" w:rsidP="00344659">
            <w:pPr>
              <w:pStyle w:val="2"/>
              <w:spacing w:after="0" w:line="240" w:lineRule="exact"/>
              <w:ind w:left="181"/>
              <w:jc w:val="both"/>
              <w:rPr>
                <w:spacing w:val="-8"/>
                <w:sz w:val="26"/>
                <w:szCs w:val="26"/>
              </w:rPr>
            </w:pPr>
          </w:p>
          <w:p w:rsidR="006E4B40" w:rsidRDefault="006E4B40" w:rsidP="00344659">
            <w:pPr>
              <w:pStyle w:val="2"/>
              <w:spacing w:after="0" w:line="240" w:lineRule="exact"/>
              <w:ind w:left="181"/>
              <w:jc w:val="both"/>
              <w:rPr>
                <w:spacing w:val="-8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2"/>
              <w:spacing w:after="0" w:line="240" w:lineRule="exact"/>
              <w:ind w:left="181"/>
              <w:jc w:val="both"/>
              <w:rPr>
                <w:spacing w:val="-8"/>
                <w:sz w:val="26"/>
                <w:szCs w:val="26"/>
              </w:rPr>
            </w:pPr>
            <w:r w:rsidRPr="00DC33DE">
              <w:rPr>
                <w:spacing w:val="-8"/>
                <w:sz w:val="26"/>
                <w:szCs w:val="26"/>
              </w:rPr>
              <w:t>Государственное учреждение «Кобринский зональный центр гигиены и эпидемиологии»</w:t>
            </w:r>
          </w:p>
          <w:p w:rsidR="006E4B40" w:rsidRPr="00DC33DE" w:rsidRDefault="006E4B40" w:rsidP="00344659">
            <w:pPr>
              <w:pStyle w:val="2"/>
              <w:spacing w:after="0" w:line="240" w:lineRule="exact"/>
              <w:ind w:left="181"/>
              <w:jc w:val="both"/>
              <w:rPr>
                <w:spacing w:val="-8"/>
                <w:sz w:val="26"/>
                <w:szCs w:val="26"/>
              </w:rPr>
            </w:pPr>
          </w:p>
        </w:tc>
        <w:tc>
          <w:tcPr>
            <w:tcW w:w="4117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Default="006E4B40" w:rsidP="00344659">
            <w:pPr>
              <w:pStyle w:val="2"/>
              <w:spacing w:after="0" w:line="240" w:lineRule="exact"/>
              <w:ind w:left="181"/>
              <w:jc w:val="both"/>
              <w:rPr>
                <w:spacing w:val="-8"/>
                <w:sz w:val="26"/>
                <w:szCs w:val="26"/>
              </w:rPr>
            </w:pPr>
          </w:p>
          <w:p w:rsidR="006E4B40" w:rsidRDefault="006E4B40" w:rsidP="00344659">
            <w:pPr>
              <w:pStyle w:val="2"/>
              <w:spacing w:after="0" w:line="240" w:lineRule="exact"/>
              <w:ind w:left="181"/>
              <w:jc w:val="both"/>
              <w:rPr>
                <w:spacing w:val="-8"/>
                <w:sz w:val="26"/>
                <w:szCs w:val="26"/>
              </w:rPr>
            </w:pPr>
          </w:p>
          <w:p w:rsidR="006E4B40" w:rsidRDefault="006E4B40" w:rsidP="00344659">
            <w:pPr>
              <w:pStyle w:val="2"/>
              <w:spacing w:after="0" w:line="240" w:lineRule="exact"/>
              <w:ind w:left="181"/>
              <w:jc w:val="both"/>
              <w:rPr>
                <w:spacing w:val="-8"/>
                <w:sz w:val="26"/>
                <w:szCs w:val="26"/>
              </w:rPr>
            </w:pPr>
          </w:p>
          <w:p w:rsidR="006E4B40" w:rsidRDefault="006E4B40" w:rsidP="00344659">
            <w:pPr>
              <w:pStyle w:val="2"/>
              <w:spacing w:after="0" w:line="240" w:lineRule="exact"/>
              <w:ind w:left="181"/>
              <w:jc w:val="both"/>
              <w:rPr>
                <w:spacing w:val="-8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2"/>
              <w:spacing w:after="0" w:line="240" w:lineRule="exact"/>
              <w:ind w:left="181"/>
              <w:jc w:val="both"/>
              <w:rPr>
                <w:spacing w:val="-8"/>
                <w:sz w:val="26"/>
                <w:szCs w:val="26"/>
              </w:rPr>
            </w:pPr>
            <w:r w:rsidRPr="00DC33DE">
              <w:rPr>
                <w:spacing w:val="-8"/>
                <w:sz w:val="26"/>
                <w:szCs w:val="26"/>
              </w:rPr>
              <w:t>заявление</w:t>
            </w:r>
            <w:r w:rsidRPr="00DC33DE">
              <w:rPr>
                <w:spacing w:val="-8"/>
                <w:sz w:val="26"/>
                <w:szCs w:val="26"/>
              </w:rPr>
              <w:br/>
            </w:r>
            <w:r w:rsidRPr="00DC33DE">
              <w:rPr>
                <w:spacing w:val="-8"/>
                <w:sz w:val="26"/>
                <w:szCs w:val="26"/>
              </w:rPr>
              <w:br/>
              <w:t>строительный проект</w:t>
            </w:r>
          </w:p>
          <w:p w:rsidR="006E4B40" w:rsidRPr="00DC33DE" w:rsidRDefault="006E4B40" w:rsidP="00344659">
            <w:pPr>
              <w:pStyle w:val="2"/>
              <w:spacing w:after="0" w:line="240" w:lineRule="exact"/>
              <w:ind w:left="181"/>
              <w:jc w:val="both"/>
              <w:rPr>
                <w:spacing w:val="-8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2"/>
              <w:spacing w:after="0" w:line="240" w:lineRule="exact"/>
              <w:ind w:left="181"/>
              <w:jc w:val="both"/>
              <w:rPr>
                <w:spacing w:val="-8"/>
                <w:sz w:val="26"/>
                <w:szCs w:val="26"/>
              </w:rPr>
            </w:pPr>
            <w:r w:rsidRPr="00DC33DE">
              <w:rPr>
                <w:spacing w:val="-8"/>
                <w:sz w:val="26"/>
                <w:szCs w:val="26"/>
              </w:rPr>
              <w:t>документ, подтверждающий внесение платы</w:t>
            </w:r>
          </w:p>
        </w:tc>
        <w:tc>
          <w:tcPr>
            <w:tcW w:w="1888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Default="006E4B40" w:rsidP="00344659">
            <w:pPr>
              <w:pStyle w:val="2"/>
              <w:spacing w:after="0" w:line="240" w:lineRule="exact"/>
              <w:ind w:left="180"/>
              <w:jc w:val="both"/>
              <w:rPr>
                <w:spacing w:val="-8"/>
                <w:sz w:val="26"/>
                <w:szCs w:val="26"/>
              </w:rPr>
            </w:pPr>
          </w:p>
          <w:p w:rsidR="006E4B40" w:rsidRDefault="006E4B40" w:rsidP="00344659">
            <w:pPr>
              <w:pStyle w:val="2"/>
              <w:spacing w:after="0" w:line="240" w:lineRule="exact"/>
              <w:ind w:left="180"/>
              <w:jc w:val="both"/>
              <w:rPr>
                <w:spacing w:val="-8"/>
                <w:sz w:val="26"/>
                <w:szCs w:val="26"/>
              </w:rPr>
            </w:pPr>
          </w:p>
          <w:p w:rsidR="006E4B40" w:rsidRDefault="006E4B40" w:rsidP="00344659">
            <w:pPr>
              <w:pStyle w:val="2"/>
              <w:spacing w:after="0" w:line="240" w:lineRule="exact"/>
              <w:ind w:left="180"/>
              <w:jc w:val="both"/>
              <w:rPr>
                <w:spacing w:val="-8"/>
                <w:sz w:val="26"/>
                <w:szCs w:val="26"/>
              </w:rPr>
            </w:pPr>
          </w:p>
          <w:p w:rsidR="006E4B40" w:rsidRDefault="006E4B40" w:rsidP="00344659">
            <w:pPr>
              <w:pStyle w:val="2"/>
              <w:spacing w:after="0" w:line="240" w:lineRule="exact"/>
              <w:ind w:left="180"/>
              <w:jc w:val="both"/>
              <w:rPr>
                <w:spacing w:val="-8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2"/>
              <w:spacing w:after="0" w:line="240" w:lineRule="exact"/>
              <w:ind w:left="180"/>
              <w:jc w:val="both"/>
              <w:rPr>
                <w:spacing w:val="-8"/>
                <w:sz w:val="26"/>
                <w:szCs w:val="26"/>
              </w:rPr>
            </w:pPr>
            <w:r w:rsidRPr="00DC33DE">
              <w:rPr>
                <w:spacing w:val="-8"/>
                <w:sz w:val="26"/>
                <w:szCs w:val="26"/>
              </w:rPr>
              <w:t>1 месяц</w:t>
            </w:r>
          </w:p>
        </w:tc>
        <w:tc>
          <w:tcPr>
            <w:tcW w:w="207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Default="006E4B40" w:rsidP="00344659">
            <w:pPr>
              <w:pStyle w:val="2"/>
              <w:spacing w:after="0" w:line="240" w:lineRule="exact"/>
              <w:ind w:left="180"/>
              <w:jc w:val="both"/>
              <w:rPr>
                <w:spacing w:val="-8"/>
                <w:sz w:val="26"/>
                <w:szCs w:val="26"/>
              </w:rPr>
            </w:pPr>
          </w:p>
          <w:p w:rsidR="006E4B40" w:rsidRDefault="006E4B40" w:rsidP="00344659">
            <w:pPr>
              <w:pStyle w:val="2"/>
              <w:spacing w:after="0" w:line="240" w:lineRule="exact"/>
              <w:ind w:left="180"/>
              <w:jc w:val="both"/>
              <w:rPr>
                <w:spacing w:val="-8"/>
                <w:sz w:val="26"/>
                <w:szCs w:val="26"/>
              </w:rPr>
            </w:pPr>
          </w:p>
          <w:p w:rsidR="006E4B40" w:rsidRDefault="006E4B40" w:rsidP="00344659">
            <w:pPr>
              <w:pStyle w:val="2"/>
              <w:spacing w:after="0" w:line="240" w:lineRule="exact"/>
              <w:ind w:left="180"/>
              <w:jc w:val="both"/>
              <w:rPr>
                <w:spacing w:val="-8"/>
                <w:sz w:val="26"/>
                <w:szCs w:val="26"/>
              </w:rPr>
            </w:pPr>
          </w:p>
          <w:p w:rsidR="006E4B40" w:rsidRDefault="006E4B40" w:rsidP="00344659">
            <w:pPr>
              <w:pStyle w:val="2"/>
              <w:spacing w:after="0" w:line="240" w:lineRule="exact"/>
              <w:ind w:left="180"/>
              <w:jc w:val="both"/>
              <w:rPr>
                <w:spacing w:val="-8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2"/>
              <w:spacing w:after="0" w:line="240" w:lineRule="exact"/>
              <w:ind w:left="180"/>
              <w:jc w:val="both"/>
              <w:rPr>
                <w:spacing w:val="-8"/>
                <w:sz w:val="26"/>
                <w:szCs w:val="26"/>
              </w:rPr>
            </w:pPr>
            <w:r w:rsidRPr="00DC33DE">
              <w:rPr>
                <w:spacing w:val="-8"/>
                <w:sz w:val="26"/>
                <w:szCs w:val="26"/>
              </w:rPr>
              <w:t>бессрочно</w:t>
            </w:r>
          </w:p>
        </w:tc>
        <w:tc>
          <w:tcPr>
            <w:tcW w:w="1990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Default="006E4B40" w:rsidP="00344659">
            <w:pPr>
              <w:pStyle w:val="2"/>
              <w:spacing w:after="0" w:line="240" w:lineRule="exact"/>
              <w:ind w:left="190"/>
              <w:jc w:val="both"/>
              <w:rPr>
                <w:spacing w:val="-8"/>
                <w:sz w:val="26"/>
                <w:szCs w:val="26"/>
              </w:rPr>
            </w:pPr>
          </w:p>
          <w:p w:rsidR="006E4B40" w:rsidRDefault="006E4B40" w:rsidP="00344659">
            <w:pPr>
              <w:pStyle w:val="2"/>
              <w:spacing w:after="0" w:line="240" w:lineRule="exact"/>
              <w:ind w:left="190"/>
              <w:jc w:val="both"/>
              <w:rPr>
                <w:spacing w:val="-8"/>
                <w:sz w:val="26"/>
                <w:szCs w:val="26"/>
              </w:rPr>
            </w:pPr>
          </w:p>
          <w:p w:rsidR="006E4B40" w:rsidRDefault="006E4B40" w:rsidP="00344659">
            <w:pPr>
              <w:pStyle w:val="2"/>
              <w:spacing w:after="0" w:line="240" w:lineRule="exact"/>
              <w:ind w:left="190"/>
              <w:jc w:val="both"/>
              <w:rPr>
                <w:spacing w:val="-8"/>
                <w:sz w:val="26"/>
                <w:szCs w:val="26"/>
              </w:rPr>
            </w:pPr>
          </w:p>
          <w:p w:rsidR="006E4B40" w:rsidRDefault="006E4B40" w:rsidP="00344659">
            <w:pPr>
              <w:pStyle w:val="2"/>
              <w:spacing w:after="0" w:line="240" w:lineRule="exact"/>
              <w:ind w:left="190"/>
              <w:jc w:val="both"/>
              <w:rPr>
                <w:spacing w:val="-8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2"/>
              <w:spacing w:after="0" w:line="240" w:lineRule="exact"/>
              <w:ind w:left="190"/>
              <w:jc w:val="both"/>
              <w:rPr>
                <w:spacing w:val="-8"/>
                <w:sz w:val="26"/>
                <w:szCs w:val="26"/>
              </w:rPr>
            </w:pPr>
            <w:r w:rsidRPr="00DC33DE">
              <w:rPr>
                <w:spacing w:val="-8"/>
                <w:sz w:val="26"/>
                <w:szCs w:val="26"/>
              </w:rPr>
              <w:t>плата за услуги</w:t>
            </w:r>
          </w:p>
          <w:p w:rsidR="006E4B40" w:rsidRPr="00DC33DE" w:rsidRDefault="006E4B40" w:rsidP="00344659">
            <w:pPr>
              <w:pStyle w:val="2"/>
              <w:spacing w:after="0" w:line="240" w:lineRule="exact"/>
              <w:ind w:left="190"/>
              <w:jc w:val="both"/>
              <w:rPr>
                <w:spacing w:val="-8"/>
                <w:sz w:val="26"/>
                <w:szCs w:val="26"/>
              </w:rPr>
            </w:pPr>
            <w:r w:rsidRPr="00DC33DE">
              <w:rPr>
                <w:spacing w:val="-8"/>
                <w:sz w:val="26"/>
                <w:szCs w:val="26"/>
              </w:rPr>
              <w:t>в соответствии с прейскурантом цен</w:t>
            </w:r>
          </w:p>
        </w:tc>
      </w:tr>
      <w:tr w:rsidR="006E4B40" w:rsidRPr="00DC33DE" w:rsidTr="00344659">
        <w:trPr>
          <w:trHeight w:val="57"/>
        </w:trPr>
        <w:tc>
          <w:tcPr>
            <w:tcW w:w="297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B70933" w:rsidRDefault="006E4B40" w:rsidP="00344659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7093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3.6.2. Согласование с выдачей заключения расширения или увеличения мощности, изменения профиля объектов социальной, производственной, транспортной, инженерной инфраструктуры</w:t>
            </w:r>
          </w:p>
        </w:tc>
        <w:tc>
          <w:tcPr>
            <w:tcW w:w="240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DC33DE" w:rsidRDefault="006E4B40" w:rsidP="00344659">
            <w:pPr>
              <w:pStyle w:val="2"/>
              <w:spacing w:after="0" w:line="240" w:lineRule="exact"/>
              <w:ind w:left="181"/>
              <w:jc w:val="both"/>
              <w:rPr>
                <w:spacing w:val="-8"/>
                <w:sz w:val="26"/>
                <w:szCs w:val="26"/>
              </w:rPr>
            </w:pPr>
            <w:r w:rsidRPr="00DC33DE">
              <w:rPr>
                <w:spacing w:val="-8"/>
                <w:sz w:val="26"/>
                <w:szCs w:val="26"/>
              </w:rPr>
              <w:t>Государственное учреждение «Кобринский зональный центр гигиены и эпидемиологии»</w:t>
            </w:r>
          </w:p>
          <w:p w:rsidR="006E4B40" w:rsidRPr="00DC33DE" w:rsidRDefault="006E4B40" w:rsidP="00344659">
            <w:pPr>
              <w:pStyle w:val="2"/>
              <w:spacing w:after="0" w:line="240" w:lineRule="exact"/>
              <w:ind w:left="181"/>
              <w:jc w:val="both"/>
              <w:rPr>
                <w:spacing w:val="-8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2"/>
              <w:spacing w:after="0" w:line="240" w:lineRule="exact"/>
              <w:ind w:left="181"/>
              <w:jc w:val="both"/>
              <w:rPr>
                <w:spacing w:val="-8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2"/>
              <w:spacing w:after="0" w:line="240" w:lineRule="exact"/>
              <w:ind w:left="181"/>
              <w:jc w:val="both"/>
              <w:rPr>
                <w:spacing w:val="-8"/>
                <w:sz w:val="26"/>
                <w:szCs w:val="26"/>
              </w:rPr>
            </w:pPr>
          </w:p>
        </w:tc>
        <w:tc>
          <w:tcPr>
            <w:tcW w:w="4117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DC33DE" w:rsidRDefault="006E4B40" w:rsidP="00344659">
            <w:pPr>
              <w:pStyle w:val="2"/>
              <w:spacing w:after="0" w:line="240" w:lineRule="exact"/>
              <w:ind w:left="181"/>
              <w:jc w:val="both"/>
              <w:rPr>
                <w:spacing w:val="-8"/>
                <w:sz w:val="26"/>
                <w:szCs w:val="26"/>
              </w:rPr>
            </w:pPr>
            <w:r w:rsidRPr="00DC33DE">
              <w:rPr>
                <w:spacing w:val="-8"/>
                <w:sz w:val="26"/>
                <w:szCs w:val="26"/>
              </w:rPr>
              <w:t>заявление</w:t>
            </w:r>
          </w:p>
          <w:p w:rsidR="006E4B40" w:rsidRPr="00DC33DE" w:rsidRDefault="006E4B40" w:rsidP="00344659">
            <w:pPr>
              <w:pStyle w:val="2"/>
              <w:spacing w:after="0" w:line="240" w:lineRule="exact"/>
              <w:ind w:left="181"/>
              <w:jc w:val="both"/>
              <w:rPr>
                <w:spacing w:val="-8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2"/>
              <w:spacing w:after="0" w:line="240" w:lineRule="exact"/>
              <w:ind w:left="181"/>
              <w:jc w:val="both"/>
              <w:rPr>
                <w:spacing w:val="-8"/>
                <w:sz w:val="26"/>
                <w:szCs w:val="26"/>
              </w:rPr>
            </w:pPr>
            <w:r w:rsidRPr="00DC33DE">
              <w:rPr>
                <w:spacing w:val="-8"/>
                <w:sz w:val="26"/>
                <w:szCs w:val="26"/>
              </w:rPr>
              <w:t>документ, подтверждающий внесение платы</w:t>
            </w:r>
          </w:p>
        </w:tc>
        <w:tc>
          <w:tcPr>
            <w:tcW w:w="1888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DC33DE" w:rsidRDefault="006E4B40" w:rsidP="00344659">
            <w:pPr>
              <w:pStyle w:val="2"/>
              <w:spacing w:after="0" w:line="240" w:lineRule="exact"/>
              <w:ind w:left="180"/>
              <w:jc w:val="both"/>
              <w:rPr>
                <w:spacing w:val="-8"/>
                <w:sz w:val="26"/>
                <w:szCs w:val="26"/>
              </w:rPr>
            </w:pPr>
            <w:r w:rsidRPr="00DC33DE">
              <w:rPr>
                <w:spacing w:val="-8"/>
                <w:sz w:val="26"/>
                <w:szCs w:val="26"/>
              </w:rPr>
              <w:t>15 дней</w:t>
            </w:r>
          </w:p>
        </w:tc>
        <w:tc>
          <w:tcPr>
            <w:tcW w:w="207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DC33DE" w:rsidRDefault="006E4B40" w:rsidP="00344659">
            <w:pPr>
              <w:pStyle w:val="2"/>
              <w:spacing w:after="0" w:line="240" w:lineRule="exact"/>
              <w:ind w:left="180"/>
              <w:jc w:val="both"/>
              <w:rPr>
                <w:spacing w:val="-8"/>
                <w:sz w:val="26"/>
                <w:szCs w:val="26"/>
              </w:rPr>
            </w:pPr>
            <w:r w:rsidRPr="00DC33DE">
              <w:rPr>
                <w:spacing w:val="-8"/>
                <w:sz w:val="26"/>
                <w:szCs w:val="26"/>
              </w:rPr>
              <w:t>бессрочно</w:t>
            </w:r>
          </w:p>
        </w:tc>
        <w:tc>
          <w:tcPr>
            <w:tcW w:w="1990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DC33DE" w:rsidRDefault="006E4B40" w:rsidP="00344659">
            <w:pPr>
              <w:pStyle w:val="2"/>
              <w:spacing w:after="0" w:line="240" w:lineRule="exact"/>
              <w:ind w:left="190"/>
              <w:jc w:val="both"/>
              <w:rPr>
                <w:spacing w:val="-8"/>
                <w:sz w:val="26"/>
                <w:szCs w:val="26"/>
              </w:rPr>
            </w:pPr>
            <w:r w:rsidRPr="00DC33DE">
              <w:rPr>
                <w:spacing w:val="-8"/>
                <w:sz w:val="26"/>
                <w:szCs w:val="26"/>
              </w:rPr>
              <w:t>плата за услуги</w:t>
            </w:r>
          </w:p>
          <w:p w:rsidR="006E4B40" w:rsidRPr="00DC33DE" w:rsidRDefault="006E4B40" w:rsidP="00344659">
            <w:pPr>
              <w:pStyle w:val="2"/>
              <w:spacing w:after="0" w:line="240" w:lineRule="exact"/>
              <w:ind w:left="190"/>
              <w:jc w:val="both"/>
              <w:rPr>
                <w:spacing w:val="-8"/>
                <w:sz w:val="26"/>
                <w:szCs w:val="26"/>
              </w:rPr>
            </w:pPr>
            <w:r w:rsidRPr="00DC33DE">
              <w:rPr>
                <w:spacing w:val="-8"/>
                <w:sz w:val="26"/>
                <w:szCs w:val="26"/>
              </w:rPr>
              <w:t>в соответствии с прейскурантом цен</w:t>
            </w:r>
          </w:p>
        </w:tc>
      </w:tr>
      <w:tr w:rsidR="006E4B40" w:rsidRPr="00DC33DE" w:rsidTr="00344659">
        <w:trPr>
          <w:trHeight w:val="57"/>
        </w:trPr>
        <w:tc>
          <w:tcPr>
            <w:tcW w:w="297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B70933" w:rsidRDefault="006E4B40" w:rsidP="00344659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DC33DE" w:rsidRDefault="006E4B40" w:rsidP="00344659">
            <w:pPr>
              <w:pStyle w:val="2"/>
              <w:spacing w:after="0" w:line="240" w:lineRule="exact"/>
              <w:ind w:left="181"/>
              <w:jc w:val="both"/>
              <w:rPr>
                <w:spacing w:val="-8"/>
                <w:sz w:val="26"/>
                <w:szCs w:val="26"/>
              </w:rPr>
            </w:pPr>
          </w:p>
        </w:tc>
        <w:tc>
          <w:tcPr>
            <w:tcW w:w="4117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DC33DE" w:rsidRDefault="006E4B40" w:rsidP="00344659">
            <w:pPr>
              <w:pStyle w:val="2"/>
              <w:spacing w:after="0" w:line="240" w:lineRule="exact"/>
              <w:ind w:left="181"/>
              <w:jc w:val="both"/>
              <w:rPr>
                <w:spacing w:val="-8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DC33DE" w:rsidRDefault="006E4B40" w:rsidP="00344659">
            <w:pPr>
              <w:pStyle w:val="2"/>
              <w:spacing w:after="0" w:line="240" w:lineRule="exact"/>
              <w:ind w:left="180"/>
              <w:jc w:val="both"/>
              <w:rPr>
                <w:spacing w:val="-8"/>
                <w:sz w:val="26"/>
                <w:szCs w:val="26"/>
              </w:rPr>
            </w:pPr>
          </w:p>
        </w:tc>
        <w:tc>
          <w:tcPr>
            <w:tcW w:w="207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DC33DE" w:rsidRDefault="006E4B40" w:rsidP="00344659">
            <w:pPr>
              <w:pStyle w:val="2"/>
              <w:spacing w:after="0" w:line="240" w:lineRule="exact"/>
              <w:ind w:left="180"/>
              <w:jc w:val="both"/>
              <w:rPr>
                <w:spacing w:val="-8"/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DC33DE" w:rsidRDefault="006E4B40" w:rsidP="00344659">
            <w:pPr>
              <w:pStyle w:val="2"/>
              <w:spacing w:after="0" w:line="240" w:lineRule="exact"/>
              <w:ind w:left="190"/>
              <w:jc w:val="both"/>
              <w:rPr>
                <w:spacing w:val="-8"/>
                <w:sz w:val="26"/>
                <w:szCs w:val="26"/>
              </w:rPr>
            </w:pPr>
          </w:p>
        </w:tc>
      </w:tr>
      <w:tr w:rsidR="006E4B40" w:rsidRPr="00DC33DE" w:rsidTr="00344659">
        <w:trPr>
          <w:trHeight w:val="1460"/>
        </w:trPr>
        <w:tc>
          <w:tcPr>
            <w:tcW w:w="297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203058" w:rsidRDefault="006E4B40" w:rsidP="00344659">
            <w:pPr>
              <w:pStyle w:val="a6"/>
              <w:jc w:val="both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 w:rsidRPr="00B70933">
              <w:rPr>
                <w:rFonts w:ascii="Times New Roman" w:hAnsi="Times New Roman"/>
                <w:b/>
                <w:sz w:val="26"/>
                <w:szCs w:val="26"/>
              </w:rPr>
              <w:t xml:space="preserve">3.6.3. Согласование с выдачей заключения градостроительных </w:t>
            </w:r>
            <w:r w:rsidRPr="00B70933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проектов, а также изменений и (или) дополнений, вносимых в них</w:t>
            </w:r>
          </w:p>
        </w:tc>
        <w:tc>
          <w:tcPr>
            <w:tcW w:w="240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DC33DE" w:rsidRDefault="006E4B40" w:rsidP="00344659">
            <w:pPr>
              <w:pStyle w:val="2"/>
              <w:spacing w:after="0" w:line="240" w:lineRule="exact"/>
              <w:ind w:left="181"/>
              <w:jc w:val="both"/>
              <w:rPr>
                <w:spacing w:val="-8"/>
                <w:sz w:val="26"/>
                <w:szCs w:val="26"/>
              </w:rPr>
            </w:pPr>
            <w:r w:rsidRPr="00DC33DE">
              <w:rPr>
                <w:spacing w:val="-8"/>
                <w:sz w:val="26"/>
                <w:szCs w:val="26"/>
              </w:rPr>
              <w:t>Государственное учреждение «Кобринский зональный центр гигиены и эпидемиологии»</w:t>
            </w:r>
          </w:p>
          <w:p w:rsidR="006E4B40" w:rsidRPr="00DC33DE" w:rsidRDefault="006E4B40" w:rsidP="00344659">
            <w:pPr>
              <w:pStyle w:val="2"/>
              <w:spacing w:after="0" w:line="240" w:lineRule="exact"/>
              <w:ind w:left="0"/>
              <w:jc w:val="both"/>
              <w:rPr>
                <w:spacing w:val="-8"/>
                <w:sz w:val="26"/>
                <w:szCs w:val="26"/>
              </w:rPr>
            </w:pPr>
          </w:p>
        </w:tc>
        <w:tc>
          <w:tcPr>
            <w:tcW w:w="4117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DC33DE" w:rsidRDefault="006E4B40" w:rsidP="00344659">
            <w:pPr>
              <w:pStyle w:val="2"/>
              <w:spacing w:after="0" w:line="240" w:lineRule="exact"/>
              <w:ind w:left="181"/>
              <w:jc w:val="both"/>
              <w:rPr>
                <w:spacing w:val="-8"/>
                <w:sz w:val="26"/>
                <w:szCs w:val="26"/>
              </w:rPr>
            </w:pPr>
            <w:r w:rsidRPr="00DC33DE">
              <w:rPr>
                <w:spacing w:val="-8"/>
                <w:sz w:val="26"/>
                <w:szCs w:val="26"/>
              </w:rPr>
              <w:t xml:space="preserve">заявление </w:t>
            </w:r>
          </w:p>
          <w:p w:rsidR="006E4B40" w:rsidRPr="00DC33DE" w:rsidRDefault="006E4B40" w:rsidP="00344659">
            <w:pPr>
              <w:pStyle w:val="2"/>
              <w:spacing w:after="0" w:line="240" w:lineRule="exact"/>
              <w:ind w:left="181"/>
              <w:jc w:val="both"/>
              <w:rPr>
                <w:spacing w:val="-8"/>
                <w:sz w:val="26"/>
                <w:szCs w:val="26"/>
              </w:rPr>
            </w:pPr>
            <w:r w:rsidRPr="00DC33DE">
              <w:rPr>
                <w:spacing w:val="-8"/>
                <w:sz w:val="26"/>
                <w:szCs w:val="26"/>
              </w:rPr>
              <w:t xml:space="preserve"> </w:t>
            </w:r>
          </w:p>
          <w:p w:rsidR="006E4B40" w:rsidRPr="00DC33DE" w:rsidRDefault="006E4B40" w:rsidP="00344659">
            <w:pPr>
              <w:pStyle w:val="2"/>
              <w:spacing w:after="0" w:line="240" w:lineRule="exact"/>
              <w:ind w:left="181"/>
              <w:jc w:val="both"/>
              <w:rPr>
                <w:spacing w:val="-8"/>
                <w:sz w:val="26"/>
                <w:szCs w:val="26"/>
              </w:rPr>
            </w:pPr>
            <w:r w:rsidRPr="00DC33DE">
              <w:rPr>
                <w:spacing w:val="-8"/>
                <w:sz w:val="26"/>
                <w:szCs w:val="26"/>
              </w:rPr>
              <w:t xml:space="preserve">градостроительный проект </w:t>
            </w:r>
          </w:p>
        </w:tc>
        <w:tc>
          <w:tcPr>
            <w:tcW w:w="1888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DC33DE" w:rsidRDefault="006E4B40" w:rsidP="00344659">
            <w:pPr>
              <w:pStyle w:val="2"/>
              <w:spacing w:after="0" w:line="240" w:lineRule="exact"/>
              <w:ind w:left="180"/>
              <w:jc w:val="both"/>
              <w:rPr>
                <w:spacing w:val="-8"/>
                <w:sz w:val="26"/>
                <w:szCs w:val="26"/>
              </w:rPr>
            </w:pPr>
            <w:r w:rsidRPr="00DC33DE">
              <w:rPr>
                <w:spacing w:val="-8"/>
                <w:sz w:val="26"/>
                <w:szCs w:val="26"/>
              </w:rPr>
              <w:t>1 месяц</w:t>
            </w:r>
          </w:p>
        </w:tc>
        <w:tc>
          <w:tcPr>
            <w:tcW w:w="207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DC33DE" w:rsidRDefault="006E4B40" w:rsidP="00344659">
            <w:pPr>
              <w:pStyle w:val="2"/>
              <w:spacing w:after="0" w:line="240" w:lineRule="exact"/>
              <w:ind w:left="180"/>
              <w:jc w:val="both"/>
              <w:rPr>
                <w:spacing w:val="-8"/>
                <w:sz w:val="26"/>
                <w:szCs w:val="26"/>
              </w:rPr>
            </w:pPr>
            <w:r w:rsidRPr="00DC33DE">
              <w:rPr>
                <w:spacing w:val="-8"/>
                <w:sz w:val="26"/>
                <w:szCs w:val="26"/>
              </w:rPr>
              <w:t>бессрочно</w:t>
            </w:r>
          </w:p>
        </w:tc>
        <w:tc>
          <w:tcPr>
            <w:tcW w:w="1990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DC33DE" w:rsidRDefault="006E4B40" w:rsidP="00344659">
            <w:pPr>
              <w:pStyle w:val="2"/>
              <w:spacing w:after="0" w:line="240" w:lineRule="exact"/>
              <w:ind w:left="190"/>
              <w:jc w:val="both"/>
              <w:rPr>
                <w:spacing w:val="-8"/>
                <w:sz w:val="26"/>
                <w:szCs w:val="26"/>
              </w:rPr>
            </w:pPr>
            <w:r w:rsidRPr="00DC33DE">
              <w:rPr>
                <w:spacing w:val="-8"/>
                <w:sz w:val="26"/>
                <w:szCs w:val="26"/>
              </w:rPr>
              <w:t>бесплатно</w:t>
            </w:r>
          </w:p>
        </w:tc>
      </w:tr>
      <w:tr w:rsidR="006E4B40" w:rsidRPr="00DC33DE" w:rsidTr="00344659">
        <w:trPr>
          <w:trHeight w:val="57"/>
        </w:trPr>
        <w:tc>
          <w:tcPr>
            <w:tcW w:w="297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B70933" w:rsidRDefault="006E4B40" w:rsidP="00344659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DC33DE" w:rsidRDefault="006E4B40" w:rsidP="00344659">
            <w:pPr>
              <w:pStyle w:val="2"/>
              <w:spacing w:after="0" w:line="240" w:lineRule="exact"/>
              <w:ind w:left="181"/>
              <w:jc w:val="both"/>
              <w:rPr>
                <w:spacing w:val="-8"/>
                <w:sz w:val="26"/>
                <w:szCs w:val="26"/>
              </w:rPr>
            </w:pPr>
          </w:p>
        </w:tc>
        <w:tc>
          <w:tcPr>
            <w:tcW w:w="4117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DC33DE" w:rsidRDefault="006E4B40" w:rsidP="00344659">
            <w:pPr>
              <w:pStyle w:val="2"/>
              <w:spacing w:after="0" w:line="240" w:lineRule="exact"/>
              <w:ind w:left="181"/>
              <w:jc w:val="both"/>
              <w:rPr>
                <w:spacing w:val="-8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DC33DE" w:rsidRDefault="006E4B40" w:rsidP="00344659">
            <w:pPr>
              <w:pStyle w:val="2"/>
              <w:spacing w:after="0" w:line="240" w:lineRule="exact"/>
              <w:ind w:left="180"/>
              <w:jc w:val="both"/>
              <w:rPr>
                <w:spacing w:val="-8"/>
                <w:sz w:val="26"/>
                <w:szCs w:val="26"/>
              </w:rPr>
            </w:pPr>
          </w:p>
        </w:tc>
        <w:tc>
          <w:tcPr>
            <w:tcW w:w="207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DC33DE" w:rsidRDefault="006E4B40" w:rsidP="00344659">
            <w:pPr>
              <w:pStyle w:val="2"/>
              <w:spacing w:after="0" w:line="240" w:lineRule="exact"/>
              <w:ind w:left="180"/>
              <w:jc w:val="both"/>
              <w:rPr>
                <w:spacing w:val="-8"/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DC33DE" w:rsidRDefault="006E4B40" w:rsidP="00344659">
            <w:pPr>
              <w:pStyle w:val="2"/>
              <w:spacing w:after="0" w:line="240" w:lineRule="exact"/>
              <w:ind w:left="190"/>
              <w:jc w:val="both"/>
              <w:rPr>
                <w:spacing w:val="-8"/>
                <w:sz w:val="26"/>
                <w:szCs w:val="26"/>
              </w:rPr>
            </w:pPr>
          </w:p>
        </w:tc>
      </w:tr>
      <w:tr w:rsidR="006E4B40" w:rsidRPr="00DC33DE" w:rsidTr="00203058">
        <w:trPr>
          <w:trHeight w:val="280"/>
        </w:trPr>
        <w:tc>
          <w:tcPr>
            <w:tcW w:w="297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B70933" w:rsidRDefault="006E4B40" w:rsidP="00344659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70933">
              <w:rPr>
                <w:rFonts w:ascii="Times New Roman" w:hAnsi="Times New Roman"/>
                <w:b/>
                <w:sz w:val="26"/>
                <w:szCs w:val="26"/>
              </w:rPr>
              <w:t xml:space="preserve">3.23. Выдача заключения о соответствии принимаемых в эксплуатацию объектов, их отдельных очередей, технологических линий проектной </w:t>
            </w:r>
            <w:r w:rsidRPr="00B70933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документации и требованиям</w:t>
            </w:r>
            <w:r w:rsidRPr="00B70933">
              <w:rPr>
                <w:rFonts w:ascii="Times New Roman" w:hAnsi="Times New Roman"/>
                <w:b/>
                <w:sz w:val="26"/>
                <w:szCs w:val="26"/>
              </w:rPr>
              <w:t xml:space="preserve"> санитарно-эпидемиологиче-ского законодательства </w:t>
            </w:r>
          </w:p>
        </w:tc>
        <w:tc>
          <w:tcPr>
            <w:tcW w:w="240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DC33DE" w:rsidRDefault="006E4B40" w:rsidP="00344659">
            <w:pPr>
              <w:pStyle w:val="2"/>
              <w:spacing w:after="0" w:line="240" w:lineRule="exact"/>
              <w:ind w:left="181"/>
              <w:jc w:val="both"/>
              <w:rPr>
                <w:spacing w:val="-8"/>
                <w:sz w:val="26"/>
                <w:szCs w:val="26"/>
              </w:rPr>
            </w:pPr>
            <w:r w:rsidRPr="00DC33DE">
              <w:rPr>
                <w:spacing w:val="-8"/>
                <w:sz w:val="26"/>
                <w:szCs w:val="26"/>
              </w:rPr>
              <w:t>Государственное учреждение «Кобринский зональный центр гигиены и эпидемиологии»</w:t>
            </w:r>
          </w:p>
          <w:p w:rsidR="006E4B40" w:rsidRPr="00DC33DE" w:rsidRDefault="006E4B40" w:rsidP="00344659">
            <w:pPr>
              <w:pStyle w:val="table10"/>
              <w:spacing w:line="240" w:lineRule="exact"/>
              <w:ind w:left="113" w:right="57"/>
              <w:jc w:val="both"/>
              <w:rPr>
                <w:spacing w:val="-8"/>
                <w:sz w:val="26"/>
                <w:szCs w:val="26"/>
              </w:rPr>
            </w:pPr>
          </w:p>
        </w:tc>
        <w:tc>
          <w:tcPr>
            <w:tcW w:w="4117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DC33DE" w:rsidRDefault="006E4B40" w:rsidP="00344659">
            <w:pPr>
              <w:pStyle w:val="table10"/>
              <w:spacing w:line="240" w:lineRule="exact"/>
              <w:ind w:left="113" w:right="57"/>
              <w:jc w:val="both"/>
              <w:rPr>
                <w:spacing w:val="-8"/>
                <w:sz w:val="26"/>
                <w:szCs w:val="26"/>
              </w:rPr>
            </w:pPr>
            <w:r w:rsidRPr="00DC33DE">
              <w:rPr>
                <w:spacing w:val="-8"/>
                <w:sz w:val="26"/>
                <w:szCs w:val="26"/>
              </w:rPr>
              <w:t>заявление</w:t>
            </w:r>
            <w:r w:rsidRPr="00DC33DE">
              <w:rPr>
                <w:spacing w:val="-8"/>
                <w:sz w:val="26"/>
                <w:szCs w:val="26"/>
              </w:rPr>
              <w:br/>
            </w:r>
            <w:r w:rsidRPr="00DC33DE">
              <w:rPr>
                <w:spacing w:val="-8"/>
                <w:sz w:val="26"/>
                <w:szCs w:val="26"/>
              </w:rPr>
              <w:br/>
              <w:t>проектная документация</w:t>
            </w:r>
            <w:r w:rsidRPr="00DC33DE">
              <w:rPr>
                <w:spacing w:val="-8"/>
                <w:sz w:val="26"/>
                <w:szCs w:val="26"/>
              </w:rPr>
              <w:br/>
            </w:r>
            <w:r w:rsidRPr="00DC33DE">
              <w:rPr>
                <w:spacing w:val="-8"/>
                <w:sz w:val="26"/>
                <w:szCs w:val="26"/>
              </w:rPr>
              <w:br/>
              <w:t>протоколы лабораторных исследований (испытаний) питьевой воды из водоразводящей сети, концентрации радона в воздухе жилых помещений, физических факторов установленного технического оборудования</w:t>
            </w:r>
          </w:p>
        </w:tc>
        <w:tc>
          <w:tcPr>
            <w:tcW w:w="1888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DC33DE" w:rsidRDefault="006E4B40" w:rsidP="00344659">
            <w:pPr>
              <w:pStyle w:val="table10"/>
              <w:spacing w:line="240" w:lineRule="exact"/>
              <w:ind w:left="180"/>
              <w:rPr>
                <w:spacing w:val="-8"/>
                <w:sz w:val="26"/>
                <w:szCs w:val="26"/>
              </w:rPr>
            </w:pPr>
            <w:r w:rsidRPr="00DC33DE">
              <w:rPr>
                <w:spacing w:val="-8"/>
                <w:sz w:val="26"/>
                <w:szCs w:val="26"/>
              </w:rPr>
              <w:t>15 дней</w:t>
            </w:r>
          </w:p>
        </w:tc>
        <w:tc>
          <w:tcPr>
            <w:tcW w:w="208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DC33DE" w:rsidRDefault="006E4B40" w:rsidP="00344659">
            <w:pPr>
              <w:pStyle w:val="table10"/>
              <w:spacing w:line="240" w:lineRule="exact"/>
              <w:ind w:left="180"/>
              <w:rPr>
                <w:spacing w:val="-8"/>
                <w:sz w:val="26"/>
                <w:szCs w:val="26"/>
              </w:rPr>
            </w:pPr>
            <w:r w:rsidRPr="00DC33DE">
              <w:rPr>
                <w:spacing w:val="-8"/>
                <w:sz w:val="26"/>
                <w:szCs w:val="26"/>
              </w:rPr>
              <w:t>бессрочно</w:t>
            </w:r>
          </w:p>
        </w:tc>
        <w:tc>
          <w:tcPr>
            <w:tcW w:w="198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DC33DE" w:rsidRDefault="006E4B40" w:rsidP="00344659">
            <w:pPr>
              <w:pStyle w:val="table10"/>
              <w:spacing w:line="240" w:lineRule="exact"/>
              <w:ind w:left="190"/>
              <w:rPr>
                <w:spacing w:val="-8"/>
                <w:sz w:val="26"/>
                <w:szCs w:val="26"/>
              </w:rPr>
            </w:pPr>
            <w:r w:rsidRPr="00DC33DE">
              <w:rPr>
                <w:spacing w:val="-8"/>
                <w:sz w:val="26"/>
                <w:szCs w:val="26"/>
              </w:rPr>
              <w:t>бесплатно</w:t>
            </w:r>
          </w:p>
        </w:tc>
      </w:tr>
      <w:tr w:rsidR="006E4B40" w:rsidRPr="00D3688A" w:rsidTr="00344659">
        <w:trPr>
          <w:trHeight w:val="1425"/>
        </w:trPr>
        <w:tc>
          <w:tcPr>
            <w:tcW w:w="297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3401AA" w:rsidRDefault="006E4B40" w:rsidP="00344659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3688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10.23.2. Государственная санитарно-гигиеническая экспертиза с выдачей санитарно-гигиенического заключения о деятельности связанной с использованием источников иных вредных физических воздействий</w:t>
            </w:r>
          </w:p>
          <w:p w:rsidR="006E4B40" w:rsidRPr="00DC33DE" w:rsidRDefault="006E4B40" w:rsidP="00344659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B70933" w:rsidRDefault="006E4B40" w:rsidP="00344659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70933">
              <w:rPr>
                <w:rFonts w:ascii="Times New Roman" w:hAnsi="Times New Roman"/>
                <w:b/>
                <w:sz w:val="26"/>
                <w:szCs w:val="26"/>
              </w:rPr>
              <w:t>10.24.3. Государственная санитарно-гигиеническая экспертиза с выдачей санитарно-гигиенического заключения объектов социальной, производственной,,транспортной, инженерной инфраструктуры</w:t>
            </w:r>
          </w:p>
          <w:p w:rsidR="006E4B40" w:rsidRPr="00DC33DE" w:rsidRDefault="006E4B40" w:rsidP="00344659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203058" w:rsidRDefault="006E4B40" w:rsidP="00344659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3688A">
              <w:rPr>
                <w:rFonts w:ascii="Times New Roman" w:hAnsi="Times New Roman"/>
                <w:b/>
                <w:sz w:val="26"/>
                <w:szCs w:val="26"/>
              </w:rPr>
              <w:t xml:space="preserve">10.24.4. Государственная санитарно-гигиеническая экспертиза с выдачей санитарно-гигиенического заключения проектной документации на </w:t>
            </w:r>
            <w:r w:rsidRPr="00D3688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строительство объектов социальной, производственной, транспортной, инженерной инфраструктуры, расположенных в санитарно - защитных зонах и зонах ограниченной застройки, передающих радиотехнических объектов Вооруженных Сил</w:t>
            </w:r>
          </w:p>
        </w:tc>
        <w:tc>
          <w:tcPr>
            <w:tcW w:w="240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D3688A">
              <w:rPr>
                <w:rFonts w:ascii="Times New Roman" w:hAnsi="Times New Roman"/>
                <w:sz w:val="26"/>
                <w:szCs w:val="26"/>
              </w:rPr>
              <w:lastRenderedPageBreak/>
              <w:t>Государственное учреждение «Кобринский зональный центр гигиены и эпидемиологии»</w:t>
            </w: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DC33DE">
              <w:rPr>
                <w:rFonts w:ascii="Times New Roman" w:hAnsi="Times New Roman"/>
                <w:sz w:val="26"/>
                <w:szCs w:val="26"/>
              </w:rPr>
              <w:t>Государственное учреждение «Кобринский зональный центр гигиены и эпидемиологии»</w:t>
            </w: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D3688A">
              <w:rPr>
                <w:rFonts w:ascii="Times New Roman" w:hAnsi="Times New Roman"/>
                <w:sz w:val="26"/>
                <w:szCs w:val="26"/>
              </w:rPr>
              <w:t>Государственное учреждение «Кобринский зональный центр гигиены и эпидемиологии»</w:t>
            </w: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7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D3688A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D3688A"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  <w:p w:rsidR="006E4B40" w:rsidRPr="00D3688A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D3688A">
              <w:rPr>
                <w:rFonts w:ascii="Times New Roman" w:hAnsi="Times New Roman"/>
                <w:sz w:val="26"/>
                <w:szCs w:val="26"/>
              </w:rPr>
              <w:t>документ, подтверждающий внесение платы</w:t>
            </w: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DC33DE"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DC33DE">
              <w:rPr>
                <w:rFonts w:ascii="Times New Roman" w:hAnsi="Times New Roman"/>
                <w:sz w:val="26"/>
                <w:szCs w:val="26"/>
              </w:rPr>
              <w:t>документ, подтверждающий внесение платы</w:t>
            </w: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3688A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D3688A"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  <w:p w:rsidR="006E4B40" w:rsidRPr="00D3688A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3688A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D3688A">
              <w:rPr>
                <w:rFonts w:ascii="Times New Roman" w:hAnsi="Times New Roman"/>
                <w:sz w:val="26"/>
                <w:szCs w:val="26"/>
              </w:rPr>
              <w:t>проектная документация</w:t>
            </w:r>
          </w:p>
          <w:p w:rsidR="006E4B40" w:rsidRPr="00D3688A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D3688A">
              <w:rPr>
                <w:rFonts w:ascii="Times New Roman" w:hAnsi="Times New Roman"/>
                <w:sz w:val="26"/>
                <w:szCs w:val="26"/>
              </w:rPr>
              <w:t>документ, подтверждающий внесение платы</w:t>
            </w:r>
          </w:p>
        </w:tc>
        <w:tc>
          <w:tcPr>
            <w:tcW w:w="1888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D3688A">
              <w:rPr>
                <w:rFonts w:ascii="Times New Roman" w:hAnsi="Times New Roman"/>
                <w:sz w:val="26"/>
                <w:szCs w:val="26"/>
              </w:rPr>
              <w:t>1 месяц</w:t>
            </w: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DC33DE">
              <w:rPr>
                <w:rFonts w:ascii="Times New Roman" w:hAnsi="Times New Roman"/>
                <w:sz w:val="26"/>
                <w:szCs w:val="26"/>
              </w:rPr>
              <w:t>15 дней</w:t>
            </w: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6E4B40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D3688A">
              <w:rPr>
                <w:rFonts w:ascii="Times New Roman" w:hAnsi="Times New Roman"/>
                <w:sz w:val="26"/>
                <w:szCs w:val="26"/>
              </w:rPr>
              <w:t>30 дней</w:t>
            </w:r>
          </w:p>
        </w:tc>
        <w:tc>
          <w:tcPr>
            <w:tcW w:w="208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D3688A">
              <w:rPr>
                <w:rFonts w:ascii="Times New Roman" w:hAnsi="Times New Roman"/>
                <w:spacing w:val="-10"/>
                <w:sz w:val="26"/>
                <w:szCs w:val="26"/>
              </w:rPr>
              <w:t>3 года</w:t>
            </w: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pacing w:val="-10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pacing w:val="-10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pacing w:val="-10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pacing w:val="-10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pacing w:val="-10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pacing w:val="-10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pacing w:val="-10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pacing w:val="-10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pacing w:val="-10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pacing w:val="-10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pacing w:val="-10"/>
                <w:sz w:val="26"/>
                <w:szCs w:val="26"/>
              </w:rPr>
            </w:pPr>
          </w:p>
          <w:p w:rsidR="006E4B40" w:rsidRDefault="006E4B40" w:rsidP="00344659">
            <w:pPr>
              <w:pStyle w:val="a6"/>
              <w:rPr>
                <w:rFonts w:ascii="Times New Roman" w:hAnsi="Times New Roman"/>
                <w:spacing w:val="-10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DC33DE">
              <w:rPr>
                <w:rFonts w:ascii="Times New Roman" w:hAnsi="Times New Roman"/>
                <w:spacing w:val="-10"/>
                <w:sz w:val="26"/>
                <w:szCs w:val="26"/>
              </w:rPr>
              <w:t>бессрочно</w:t>
            </w: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pacing w:val="-10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pacing w:val="-10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pacing w:val="-10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pacing w:val="-10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pacing w:val="-10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pacing w:val="-10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pacing w:val="-10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pacing w:val="-10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pacing w:val="-10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pacing w:val="-10"/>
                <w:sz w:val="26"/>
                <w:szCs w:val="26"/>
              </w:rPr>
            </w:pPr>
          </w:p>
          <w:p w:rsidR="006E4B40" w:rsidRDefault="006E4B40" w:rsidP="00344659">
            <w:pPr>
              <w:pStyle w:val="a6"/>
              <w:rPr>
                <w:rFonts w:ascii="Times New Roman" w:hAnsi="Times New Roman"/>
                <w:spacing w:val="-10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D3688A">
              <w:rPr>
                <w:rFonts w:ascii="Times New Roman" w:hAnsi="Times New Roman"/>
                <w:spacing w:val="-10"/>
                <w:sz w:val="26"/>
                <w:szCs w:val="26"/>
              </w:rPr>
              <w:t>бессрочно</w:t>
            </w: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pacing w:val="-10"/>
                <w:sz w:val="26"/>
                <w:szCs w:val="26"/>
              </w:rPr>
            </w:pPr>
          </w:p>
        </w:tc>
        <w:tc>
          <w:tcPr>
            <w:tcW w:w="198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D3688A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D3688A">
              <w:rPr>
                <w:rFonts w:ascii="Times New Roman" w:hAnsi="Times New Roman"/>
                <w:sz w:val="26"/>
                <w:szCs w:val="26"/>
              </w:rPr>
              <w:t>плата за услуги в соответствии с прейскурантом</w:t>
            </w:r>
          </w:p>
          <w:p w:rsidR="006E4B40" w:rsidRPr="00D3688A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3688A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3688A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3688A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3688A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3688A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3688A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3688A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3688A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3688A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3688A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D3688A">
              <w:rPr>
                <w:rFonts w:ascii="Times New Roman" w:hAnsi="Times New Roman"/>
                <w:sz w:val="26"/>
                <w:szCs w:val="26"/>
              </w:rPr>
              <w:t>плата за услуги в соответствии с прейскурантом</w:t>
            </w:r>
          </w:p>
          <w:p w:rsidR="006E4B40" w:rsidRPr="00D3688A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3688A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3688A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3688A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3688A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3688A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3688A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3688A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3688A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3688A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D3688A">
              <w:rPr>
                <w:rFonts w:ascii="Times New Roman" w:hAnsi="Times New Roman"/>
                <w:sz w:val="26"/>
                <w:szCs w:val="26"/>
              </w:rPr>
              <w:t>лата за услуги в соответствии с прейскурантом</w:t>
            </w:r>
          </w:p>
        </w:tc>
      </w:tr>
      <w:tr w:rsidR="006E4B40" w:rsidRPr="00DC33DE" w:rsidTr="00344659">
        <w:trPr>
          <w:trHeight w:val="57"/>
        </w:trPr>
        <w:tc>
          <w:tcPr>
            <w:tcW w:w="297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7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pacing w:val="-10"/>
                <w:sz w:val="26"/>
                <w:szCs w:val="26"/>
              </w:rPr>
            </w:pPr>
          </w:p>
        </w:tc>
        <w:tc>
          <w:tcPr>
            <w:tcW w:w="198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4B40" w:rsidRPr="00DC33DE" w:rsidTr="00344659">
        <w:trPr>
          <w:trHeight w:val="57"/>
        </w:trPr>
        <w:tc>
          <w:tcPr>
            <w:tcW w:w="297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E42104" w:rsidRDefault="006E4B40" w:rsidP="00344659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42104">
              <w:rPr>
                <w:rFonts w:ascii="Times New Roman" w:hAnsi="Times New Roman"/>
                <w:b/>
                <w:sz w:val="26"/>
                <w:szCs w:val="26"/>
              </w:rPr>
              <w:t xml:space="preserve">10.25. Государственная санитарно-гигиеническая экспертиза с выдачей санитарно-гигиенического заключения проектов санитарно-защитных зон ядерных установок и (или) пунктов хранения, санитарно-защитных зон организаций, сооружений и иных объектов, оказывающих воздействие на здоровье человека и окружающую среду и определяемых </w:t>
            </w:r>
            <w:r w:rsidRPr="00E4210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Министерством здравоохранения, зон санитарной охраны источников питьевого водоснабжения централизованных систем питьевого водоснабжения</w:t>
            </w: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DC33DE">
              <w:rPr>
                <w:rFonts w:ascii="Times New Roman" w:hAnsi="Times New Roman"/>
                <w:sz w:val="26"/>
                <w:szCs w:val="26"/>
              </w:rPr>
              <w:lastRenderedPageBreak/>
              <w:t>Государственное учреждение «Кобринский зональный центр гигиены и эпидемиологии»</w:t>
            </w: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7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DC33DE"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DC33DE">
              <w:rPr>
                <w:rFonts w:ascii="Times New Roman" w:hAnsi="Times New Roman"/>
                <w:sz w:val="26"/>
                <w:szCs w:val="26"/>
              </w:rPr>
              <w:t>обоснование границ зоны наблюдения ядерной установки и (или) пункта хранения</w:t>
            </w: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DC33DE">
              <w:rPr>
                <w:rFonts w:ascii="Times New Roman" w:hAnsi="Times New Roman"/>
                <w:sz w:val="26"/>
                <w:szCs w:val="26"/>
              </w:rPr>
              <w:t>обоснование границ санитарно-защитной зоны</w:t>
            </w: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E42104">
              <w:rPr>
                <w:rFonts w:ascii="Times New Roman" w:hAnsi="Times New Roman"/>
                <w:sz w:val="26"/>
                <w:szCs w:val="26"/>
              </w:rPr>
              <w:t>обоснование границ зон санитарной охраны</w:t>
            </w: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DC33DE">
              <w:rPr>
                <w:rFonts w:ascii="Times New Roman" w:hAnsi="Times New Roman"/>
                <w:sz w:val="26"/>
                <w:szCs w:val="26"/>
              </w:rPr>
              <w:t>проект зоны наблюдения ядерной установки и (или) пункта хранения</w:t>
            </w: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DC33DE">
              <w:rPr>
                <w:rFonts w:ascii="Times New Roman" w:hAnsi="Times New Roman"/>
                <w:sz w:val="26"/>
                <w:szCs w:val="26"/>
              </w:rPr>
              <w:t>проект санитарно-защитной зоны</w:t>
            </w: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E42104">
              <w:rPr>
                <w:rFonts w:ascii="Times New Roman" w:hAnsi="Times New Roman"/>
                <w:sz w:val="26"/>
                <w:szCs w:val="26"/>
              </w:rPr>
              <w:t>проект зон санитарной охраны</w:t>
            </w: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DC33DE">
              <w:rPr>
                <w:rFonts w:ascii="Times New Roman" w:hAnsi="Times New Roman"/>
                <w:sz w:val="26"/>
                <w:szCs w:val="26"/>
              </w:rPr>
              <w:t>документ, подтверждающий внесение платы</w:t>
            </w: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DC33DE">
              <w:rPr>
                <w:rFonts w:ascii="Times New Roman" w:hAnsi="Times New Roman"/>
                <w:sz w:val="26"/>
                <w:szCs w:val="26"/>
              </w:rPr>
              <w:lastRenderedPageBreak/>
              <w:t>1 месяц</w:t>
            </w:r>
          </w:p>
        </w:tc>
        <w:tc>
          <w:tcPr>
            <w:tcW w:w="208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DC33DE">
              <w:rPr>
                <w:rFonts w:ascii="Times New Roman" w:hAnsi="Times New Roman"/>
                <w:spacing w:val="-10"/>
                <w:sz w:val="26"/>
                <w:szCs w:val="26"/>
              </w:rPr>
              <w:t>бессрочно</w:t>
            </w:r>
          </w:p>
        </w:tc>
        <w:tc>
          <w:tcPr>
            <w:tcW w:w="198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DC33DE">
              <w:rPr>
                <w:rFonts w:ascii="Times New Roman" w:hAnsi="Times New Roman"/>
                <w:sz w:val="26"/>
                <w:szCs w:val="26"/>
              </w:rPr>
              <w:t>плата за услуги</w:t>
            </w: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DC33DE">
              <w:rPr>
                <w:rFonts w:ascii="Times New Roman" w:hAnsi="Times New Roman"/>
                <w:sz w:val="26"/>
                <w:szCs w:val="26"/>
              </w:rPr>
              <w:t>в соответствии с прейскурантом цен</w:t>
            </w:r>
          </w:p>
        </w:tc>
      </w:tr>
      <w:tr w:rsidR="006E4B40" w:rsidRPr="00DC33DE" w:rsidTr="00344659">
        <w:trPr>
          <w:trHeight w:val="57"/>
        </w:trPr>
        <w:tc>
          <w:tcPr>
            <w:tcW w:w="297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B70933" w:rsidRDefault="006E4B40" w:rsidP="00344659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7093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10.26. Государственная санитарно-гигиеническая экспертиза и выдача акта государственной санитарно-гигиенической экспертизы условий труда работающих</w:t>
            </w:r>
          </w:p>
        </w:tc>
        <w:tc>
          <w:tcPr>
            <w:tcW w:w="240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DC33DE" w:rsidRDefault="006E4B40" w:rsidP="00344659">
            <w:pPr>
              <w:pStyle w:val="2"/>
              <w:spacing w:after="0" w:line="240" w:lineRule="exact"/>
              <w:ind w:left="181"/>
              <w:jc w:val="both"/>
              <w:rPr>
                <w:spacing w:val="-8"/>
                <w:sz w:val="26"/>
                <w:szCs w:val="26"/>
              </w:rPr>
            </w:pPr>
            <w:r w:rsidRPr="00DC33DE">
              <w:rPr>
                <w:spacing w:val="-8"/>
                <w:sz w:val="26"/>
                <w:szCs w:val="26"/>
              </w:rPr>
              <w:t>Государственное учреждение «Кобринский зональный центр гигиены и эпидемиологии»</w:t>
            </w:r>
          </w:p>
          <w:p w:rsidR="006E4B40" w:rsidRPr="00DC33DE" w:rsidRDefault="006E4B40" w:rsidP="00344659">
            <w:pPr>
              <w:spacing w:line="240" w:lineRule="exact"/>
              <w:ind w:left="181" w:right="137"/>
              <w:jc w:val="both"/>
              <w:rPr>
                <w:spacing w:val="-8"/>
                <w:sz w:val="26"/>
                <w:szCs w:val="26"/>
              </w:rPr>
            </w:pPr>
          </w:p>
        </w:tc>
        <w:tc>
          <w:tcPr>
            <w:tcW w:w="4117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DC33DE" w:rsidRDefault="006E4B40" w:rsidP="00344659">
            <w:pPr>
              <w:pStyle w:val="2"/>
              <w:spacing w:after="0" w:line="240" w:lineRule="exact"/>
              <w:ind w:left="113"/>
              <w:jc w:val="both"/>
              <w:rPr>
                <w:spacing w:val="-8"/>
                <w:sz w:val="26"/>
                <w:szCs w:val="26"/>
              </w:rPr>
            </w:pPr>
            <w:r w:rsidRPr="00DC33DE">
              <w:rPr>
                <w:spacing w:val="-8"/>
                <w:sz w:val="26"/>
                <w:szCs w:val="26"/>
              </w:rPr>
              <w:t>заявление</w:t>
            </w:r>
            <w:r w:rsidRPr="00DC33DE">
              <w:rPr>
                <w:spacing w:val="-8"/>
                <w:sz w:val="26"/>
                <w:szCs w:val="26"/>
              </w:rPr>
              <w:br/>
            </w:r>
            <w:r w:rsidRPr="00DC33DE">
              <w:rPr>
                <w:spacing w:val="-8"/>
                <w:sz w:val="26"/>
                <w:szCs w:val="26"/>
              </w:rPr>
              <w:br/>
              <w:t>описание условий труда, технологического процесса производства</w:t>
            </w:r>
            <w:r w:rsidRPr="00DC33DE">
              <w:rPr>
                <w:spacing w:val="-8"/>
                <w:sz w:val="26"/>
                <w:szCs w:val="26"/>
              </w:rPr>
              <w:br/>
            </w:r>
            <w:r w:rsidRPr="00DC33DE">
              <w:rPr>
                <w:spacing w:val="-8"/>
                <w:sz w:val="26"/>
                <w:szCs w:val="26"/>
              </w:rPr>
              <w:br/>
              <w:t>перечень профессий, должностей</w:t>
            </w:r>
            <w:r w:rsidRPr="00DC33DE">
              <w:rPr>
                <w:spacing w:val="-8"/>
                <w:sz w:val="26"/>
                <w:szCs w:val="26"/>
              </w:rPr>
              <w:br/>
            </w:r>
            <w:r w:rsidRPr="00DC33DE">
              <w:rPr>
                <w:spacing w:val="-8"/>
                <w:sz w:val="26"/>
                <w:szCs w:val="26"/>
              </w:rPr>
              <w:br/>
              <w:t>оригиналы или заверенные в установленном законодательством порядке копии протоколов исследований факторов производственной среды лабораторий, аккредитованных в установленном законодательством порядке</w:t>
            </w:r>
          </w:p>
          <w:p w:rsidR="006E4B40" w:rsidRPr="00DC33DE" w:rsidRDefault="006E4B40" w:rsidP="00344659">
            <w:pPr>
              <w:pStyle w:val="2"/>
              <w:spacing w:after="0" w:line="240" w:lineRule="exact"/>
              <w:ind w:left="113"/>
              <w:jc w:val="both"/>
              <w:rPr>
                <w:spacing w:val="-8"/>
                <w:sz w:val="26"/>
                <w:szCs w:val="26"/>
              </w:rPr>
            </w:pPr>
          </w:p>
          <w:p w:rsidR="006E4B40" w:rsidRPr="00DC33DE" w:rsidRDefault="006E4B40" w:rsidP="00344659">
            <w:pPr>
              <w:spacing w:line="240" w:lineRule="exact"/>
              <w:ind w:left="113"/>
              <w:jc w:val="both"/>
              <w:rPr>
                <w:sz w:val="26"/>
                <w:szCs w:val="26"/>
              </w:rPr>
            </w:pPr>
            <w:r w:rsidRPr="00DC33DE">
              <w:rPr>
                <w:spacing w:val="-8"/>
                <w:sz w:val="26"/>
                <w:szCs w:val="26"/>
              </w:rPr>
              <w:t>документ, подтверждающий внесение платы</w:t>
            </w:r>
          </w:p>
          <w:p w:rsidR="006E4B40" w:rsidRPr="00DC33DE" w:rsidRDefault="006E4B40" w:rsidP="00203058">
            <w:pPr>
              <w:pStyle w:val="2"/>
              <w:spacing w:after="0" w:line="240" w:lineRule="exact"/>
              <w:ind w:left="0"/>
              <w:jc w:val="both"/>
              <w:rPr>
                <w:spacing w:val="-8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DC33DE" w:rsidRDefault="006E4B40" w:rsidP="00344659">
            <w:pPr>
              <w:pStyle w:val="2"/>
              <w:spacing w:after="0" w:line="240" w:lineRule="exact"/>
              <w:ind w:left="180"/>
              <w:jc w:val="both"/>
              <w:rPr>
                <w:spacing w:val="-8"/>
                <w:sz w:val="26"/>
                <w:szCs w:val="26"/>
              </w:rPr>
            </w:pPr>
            <w:r w:rsidRPr="00DC33DE">
              <w:rPr>
                <w:spacing w:val="-8"/>
                <w:sz w:val="26"/>
                <w:szCs w:val="26"/>
              </w:rPr>
              <w:t>1 месяц</w:t>
            </w:r>
          </w:p>
        </w:tc>
        <w:tc>
          <w:tcPr>
            <w:tcW w:w="208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DC33DE" w:rsidRDefault="006E4B40" w:rsidP="00344659">
            <w:pPr>
              <w:pStyle w:val="2"/>
              <w:spacing w:after="0" w:line="240" w:lineRule="exact"/>
              <w:ind w:left="180"/>
              <w:jc w:val="both"/>
              <w:rPr>
                <w:spacing w:val="-10"/>
                <w:sz w:val="26"/>
                <w:szCs w:val="26"/>
              </w:rPr>
            </w:pPr>
            <w:r w:rsidRPr="00DC33DE">
              <w:rPr>
                <w:spacing w:val="-10"/>
                <w:sz w:val="26"/>
                <w:szCs w:val="26"/>
              </w:rPr>
              <w:t>5 лет</w:t>
            </w:r>
          </w:p>
        </w:tc>
        <w:tc>
          <w:tcPr>
            <w:tcW w:w="198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DC33DE" w:rsidRDefault="006E4B40" w:rsidP="00344659">
            <w:pPr>
              <w:pStyle w:val="2"/>
              <w:spacing w:after="0" w:line="240" w:lineRule="exact"/>
              <w:ind w:left="190"/>
              <w:jc w:val="both"/>
              <w:rPr>
                <w:spacing w:val="-12"/>
                <w:sz w:val="26"/>
                <w:szCs w:val="26"/>
              </w:rPr>
            </w:pPr>
            <w:r w:rsidRPr="00DC33DE">
              <w:rPr>
                <w:spacing w:val="-12"/>
                <w:sz w:val="26"/>
                <w:szCs w:val="26"/>
              </w:rPr>
              <w:t>плата за услуги</w:t>
            </w:r>
          </w:p>
          <w:p w:rsidR="006E4B40" w:rsidRPr="00DC33DE" w:rsidRDefault="006E4B40" w:rsidP="00344659">
            <w:pPr>
              <w:pStyle w:val="2"/>
              <w:spacing w:after="0" w:line="240" w:lineRule="exact"/>
              <w:ind w:left="190"/>
              <w:jc w:val="both"/>
              <w:rPr>
                <w:spacing w:val="-12"/>
                <w:sz w:val="26"/>
                <w:szCs w:val="26"/>
              </w:rPr>
            </w:pPr>
            <w:r w:rsidRPr="00DC33DE">
              <w:rPr>
                <w:spacing w:val="-8"/>
                <w:sz w:val="26"/>
                <w:szCs w:val="26"/>
              </w:rPr>
              <w:t>в соответствии с прейскурантом цен</w:t>
            </w:r>
          </w:p>
        </w:tc>
      </w:tr>
      <w:tr w:rsidR="006E4B40" w:rsidRPr="00DC33DE" w:rsidTr="00344659">
        <w:trPr>
          <w:trHeight w:val="57"/>
        </w:trPr>
        <w:tc>
          <w:tcPr>
            <w:tcW w:w="297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DC33DE" w:rsidRDefault="006E4B40" w:rsidP="0034465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DC33DE" w:rsidRDefault="006E4B40" w:rsidP="00344659">
            <w:pPr>
              <w:pStyle w:val="2"/>
              <w:spacing w:after="0" w:line="240" w:lineRule="exact"/>
              <w:ind w:left="181" w:right="137"/>
              <w:jc w:val="both"/>
              <w:rPr>
                <w:b/>
                <w:bCs/>
                <w:spacing w:val="-8"/>
                <w:sz w:val="26"/>
                <w:szCs w:val="26"/>
              </w:rPr>
            </w:pPr>
          </w:p>
        </w:tc>
        <w:tc>
          <w:tcPr>
            <w:tcW w:w="4117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DC33DE" w:rsidRDefault="006E4B40" w:rsidP="00344659">
            <w:pPr>
              <w:pStyle w:val="2"/>
              <w:spacing w:after="0" w:line="240" w:lineRule="exact"/>
              <w:ind w:left="113"/>
              <w:jc w:val="both"/>
              <w:rPr>
                <w:b/>
                <w:bCs/>
                <w:color w:val="FF9900"/>
                <w:spacing w:val="-8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DC33DE" w:rsidRDefault="006E4B40" w:rsidP="00344659">
            <w:pPr>
              <w:pStyle w:val="2"/>
              <w:spacing w:after="0" w:line="240" w:lineRule="exact"/>
              <w:ind w:left="180"/>
              <w:jc w:val="both"/>
              <w:rPr>
                <w:b/>
                <w:bCs/>
                <w:color w:val="FF9900"/>
                <w:spacing w:val="-8"/>
                <w:sz w:val="26"/>
                <w:szCs w:val="26"/>
              </w:rPr>
            </w:pPr>
          </w:p>
        </w:tc>
        <w:tc>
          <w:tcPr>
            <w:tcW w:w="208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DC33DE" w:rsidRDefault="006E4B40" w:rsidP="00344659">
            <w:pPr>
              <w:pStyle w:val="2"/>
              <w:spacing w:after="0" w:line="240" w:lineRule="exact"/>
              <w:ind w:left="180"/>
              <w:jc w:val="both"/>
              <w:rPr>
                <w:spacing w:val="-10"/>
                <w:sz w:val="26"/>
                <w:szCs w:val="26"/>
              </w:rPr>
            </w:pPr>
          </w:p>
        </w:tc>
        <w:tc>
          <w:tcPr>
            <w:tcW w:w="198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DC33DE" w:rsidRDefault="006E4B40" w:rsidP="00344659">
            <w:pPr>
              <w:pStyle w:val="2"/>
              <w:spacing w:after="0" w:line="240" w:lineRule="exact"/>
              <w:ind w:left="190"/>
              <w:jc w:val="both"/>
              <w:rPr>
                <w:spacing w:val="-8"/>
                <w:sz w:val="26"/>
                <w:szCs w:val="26"/>
              </w:rPr>
            </w:pPr>
          </w:p>
        </w:tc>
      </w:tr>
      <w:tr w:rsidR="006E4B40" w:rsidRPr="00DC33DE" w:rsidTr="00344659">
        <w:trPr>
          <w:trHeight w:val="57"/>
        </w:trPr>
        <w:tc>
          <w:tcPr>
            <w:tcW w:w="297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246193" w:rsidRDefault="006E4B40" w:rsidP="00246193">
            <w:pPr>
              <w:pStyle w:val="a6"/>
              <w:jc w:val="both"/>
              <w:rPr>
                <w:rFonts w:ascii="Times New Roman" w:hAnsi="Times New Roman"/>
                <w:i/>
                <w:spacing w:val="-12"/>
                <w:sz w:val="26"/>
                <w:szCs w:val="26"/>
              </w:rPr>
            </w:pPr>
            <w:r w:rsidRPr="00B70933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10.32. </w:t>
            </w:r>
            <w:r w:rsidRPr="00B70933">
              <w:rPr>
                <w:rStyle w:val="10"/>
                <w:rFonts w:ascii="Times New Roman" w:eastAsia="Calibri" w:hAnsi="Times New Roman"/>
                <w:sz w:val="26"/>
                <w:szCs w:val="26"/>
              </w:rPr>
              <w:t xml:space="preserve">Государственная санитарно-гигиеническая экспертиза с выдачей санитарно-гигиенического заключения на работы и </w:t>
            </w:r>
            <w:r w:rsidRPr="00B70933">
              <w:rPr>
                <w:rStyle w:val="10"/>
                <w:rFonts w:ascii="Times New Roman" w:eastAsia="Calibri" w:hAnsi="Times New Roman"/>
                <w:sz w:val="26"/>
                <w:szCs w:val="26"/>
              </w:rPr>
              <w:lastRenderedPageBreak/>
              <w:t>услуги, представляющие потенциальную опасность для жизни и здоровья населения, согласно перечню, определяемому Министерством здравоохранения</w:t>
            </w:r>
          </w:p>
          <w:p w:rsidR="006E4B40" w:rsidRPr="00DC33DE" w:rsidRDefault="006E4B40" w:rsidP="0024619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DC33DE">
              <w:rPr>
                <w:rFonts w:ascii="Times New Roman" w:hAnsi="Times New Roman"/>
                <w:spacing w:val="-8"/>
                <w:sz w:val="26"/>
                <w:szCs w:val="26"/>
              </w:rPr>
              <w:lastRenderedPageBreak/>
              <w:t>Государственное учреждение «Кобринский зональный центр гигиены и эпидемиологии»</w:t>
            </w: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  <w:tc>
          <w:tcPr>
            <w:tcW w:w="4117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DC33DE">
              <w:rPr>
                <w:rFonts w:ascii="Times New Roman" w:hAnsi="Times New Roman"/>
                <w:spacing w:val="-8"/>
                <w:sz w:val="26"/>
                <w:szCs w:val="26"/>
              </w:rPr>
              <w:lastRenderedPageBreak/>
              <w:t>заявление</w:t>
            </w: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DC33DE">
              <w:rPr>
                <w:rFonts w:ascii="Times New Roman" w:hAnsi="Times New Roman"/>
                <w:spacing w:val="-8"/>
                <w:sz w:val="26"/>
                <w:szCs w:val="26"/>
              </w:rPr>
              <w:t>документ, подтверждающий внесение платы</w:t>
            </w: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B70933" w:rsidRDefault="006E4B40" w:rsidP="00344659">
            <w:pPr>
              <w:pStyle w:val="a6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B70933">
              <w:rPr>
                <w:rFonts w:ascii="Times New Roman" w:hAnsi="Times New Roman"/>
                <w:spacing w:val="-8"/>
                <w:sz w:val="26"/>
                <w:szCs w:val="26"/>
              </w:rPr>
              <w:lastRenderedPageBreak/>
              <w:t>1 месяц</w:t>
            </w:r>
          </w:p>
          <w:p w:rsidR="006E4B40" w:rsidRPr="00B70933" w:rsidRDefault="006E4B40" w:rsidP="00344659">
            <w:pPr>
              <w:pStyle w:val="a6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6E4B40" w:rsidRPr="00B70933" w:rsidRDefault="006E4B40" w:rsidP="00344659">
            <w:pPr>
              <w:pStyle w:val="a6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6E4B40" w:rsidRPr="00B70933" w:rsidRDefault="006E4B40" w:rsidP="00344659">
            <w:pPr>
              <w:pStyle w:val="a6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6E4B40" w:rsidRPr="00B70933" w:rsidRDefault="006E4B40" w:rsidP="00344659">
            <w:pPr>
              <w:pStyle w:val="a6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6E4B40" w:rsidRPr="00B70933" w:rsidRDefault="006E4B40" w:rsidP="00344659">
            <w:pPr>
              <w:pStyle w:val="a6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6E4B40" w:rsidRPr="00B70933" w:rsidRDefault="006E4B40" w:rsidP="00344659">
            <w:pPr>
              <w:pStyle w:val="a6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6E4B40" w:rsidRPr="00B70933" w:rsidRDefault="006E4B40" w:rsidP="00344659">
            <w:pPr>
              <w:pStyle w:val="a6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6E4B40" w:rsidRPr="00B70933" w:rsidRDefault="006E4B40" w:rsidP="00344659">
            <w:pPr>
              <w:pStyle w:val="a6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6E4B40" w:rsidRPr="00B70933" w:rsidRDefault="006E4B40" w:rsidP="00344659">
            <w:pPr>
              <w:pStyle w:val="a6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6E4B40" w:rsidRPr="00B70933" w:rsidRDefault="006E4B40" w:rsidP="00344659">
            <w:pPr>
              <w:pStyle w:val="a6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6E4B40" w:rsidRPr="00B70933" w:rsidRDefault="006E4B40" w:rsidP="00344659">
            <w:pPr>
              <w:pStyle w:val="a6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  <w:tc>
          <w:tcPr>
            <w:tcW w:w="208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B70933" w:rsidRDefault="006E4B40" w:rsidP="00344659">
            <w:pPr>
              <w:pStyle w:val="a6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B70933">
              <w:rPr>
                <w:rFonts w:ascii="Times New Roman" w:hAnsi="Times New Roman"/>
                <w:spacing w:val="-10"/>
                <w:sz w:val="26"/>
                <w:szCs w:val="26"/>
              </w:rPr>
              <w:lastRenderedPageBreak/>
              <w:t>3 года</w:t>
            </w:r>
          </w:p>
          <w:p w:rsidR="006E4B40" w:rsidRPr="00B70933" w:rsidRDefault="006E4B40" w:rsidP="00344659">
            <w:pPr>
              <w:pStyle w:val="a6"/>
              <w:rPr>
                <w:rFonts w:ascii="Times New Roman" w:hAnsi="Times New Roman"/>
                <w:spacing w:val="-10"/>
                <w:sz w:val="26"/>
                <w:szCs w:val="26"/>
              </w:rPr>
            </w:pPr>
          </w:p>
          <w:p w:rsidR="006E4B40" w:rsidRPr="00B70933" w:rsidRDefault="006E4B40" w:rsidP="00344659">
            <w:pPr>
              <w:pStyle w:val="a6"/>
              <w:rPr>
                <w:rFonts w:ascii="Times New Roman" w:hAnsi="Times New Roman"/>
                <w:spacing w:val="-10"/>
                <w:sz w:val="26"/>
                <w:szCs w:val="26"/>
              </w:rPr>
            </w:pPr>
          </w:p>
          <w:p w:rsidR="006E4B40" w:rsidRPr="00B70933" w:rsidRDefault="006E4B40" w:rsidP="00344659">
            <w:pPr>
              <w:pStyle w:val="a6"/>
              <w:rPr>
                <w:rFonts w:ascii="Times New Roman" w:hAnsi="Times New Roman"/>
                <w:spacing w:val="-10"/>
                <w:sz w:val="26"/>
                <w:szCs w:val="26"/>
              </w:rPr>
            </w:pPr>
          </w:p>
          <w:p w:rsidR="006E4B40" w:rsidRPr="00B70933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pacing w:val="-12"/>
                <w:sz w:val="26"/>
                <w:szCs w:val="26"/>
              </w:rPr>
            </w:pPr>
            <w:r w:rsidRPr="00DC33DE">
              <w:rPr>
                <w:rFonts w:ascii="Times New Roman" w:hAnsi="Times New Roman"/>
                <w:spacing w:val="-12"/>
                <w:sz w:val="26"/>
                <w:szCs w:val="26"/>
              </w:rPr>
              <w:t>плата за услуги</w:t>
            </w: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DC33DE">
              <w:rPr>
                <w:rFonts w:ascii="Times New Roman" w:hAnsi="Times New Roman"/>
                <w:spacing w:val="-8"/>
                <w:sz w:val="26"/>
                <w:szCs w:val="26"/>
              </w:rPr>
              <w:t>в соответствии с прейскурантом цен</w:t>
            </w: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4B40" w:rsidRPr="00DC33DE" w:rsidTr="00344659">
        <w:trPr>
          <w:trHeight w:val="57"/>
        </w:trPr>
        <w:tc>
          <w:tcPr>
            <w:tcW w:w="297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246193" w:rsidRPr="00246193" w:rsidRDefault="00200BAE" w:rsidP="0024619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00BAE">
              <w:rPr>
                <w:sz w:val="26"/>
                <w:szCs w:val="26"/>
              </w:rPr>
              <w:lastRenderedPageBreak/>
              <w:t>20.39.</w:t>
            </w:r>
            <w:r>
              <w:rPr>
                <w:b/>
                <w:sz w:val="26"/>
                <w:szCs w:val="26"/>
              </w:rPr>
              <w:t xml:space="preserve"> </w:t>
            </w:r>
            <w:r w:rsidR="00246193" w:rsidRPr="00246193">
              <w:rPr>
                <w:b/>
                <w:sz w:val="26"/>
                <w:szCs w:val="26"/>
              </w:rPr>
              <w:t>Согласование:</w:t>
            </w:r>
          </w:p>
          <w:p w:rsidR="00203058" w:rsidRDefault="00246193" w:rsidP="0024619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46193">
              <w:rPr>
                <w:b/>
                <w:sz w:val="26"/>
                <w:szCs w:val="26"/>
              </w:rPr>
              <w:t xml:space="preserve">плана мероприятий по защите работников (персонала) и населения от радиационной аварии и ее последствий пользователем источников ионизирующего излучения (радиоактивных веществ либо устройств, содержащих радиоактивные вещества, относящихся к первой - третьей категориям по степени радиационной опасности) </w:t>
            </w:r>
          </w:p>
          <w:p w:rsidR="006E4B40" w:rsidRPr="00EC5ABE" w:rsidRDefault="00246193" w:rsidP="00EC5ABE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46193">
              <w:rPr>
                <w:b/>
                <w:sz w:val="26"/>
                <w:szCs w:val="26"/>
              </w:rPr>
              <w:t>нормативов допустимых выбросов и сбросов радиоактивных веществ в окружающую среду</w:t>
            </w:r>
          </w:p>
        </w:tc>
        <w:tc>
          <w:tcPr>
            <w:tcW w:w="240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DC33DE">
              <w:rPr>
                <w:rFonts w:ascii="Times New Roman" w:hAnsi="Times New Roman"/>
                <w:spacing w:val="-8"/>
                <w:sz w:val="26"/>
                <w:szCs w:val="26"/>
              </w:rPr>
              <w:t>Государственное учреждение «Кобринский зональный центр гигиены и эпидемиологии»</w:t>
            </w: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  <w:tc>
          <w:tcPr>
            <w:tcW w:w="4117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9E2" w:rsidRDefault="00AF39E2" w:rsidP="00246193">
            <w:pPr>
              <w:pStyle w:val="a6"/>
              <w:rPr>
                <w:rFonts w:ascii="Times New Roman" w:hAnsi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/>
                <w:spacing w:val="-8"/>
                <w:sz w:val="26"/>
                <w:szCs w:val="26"/>
              </w:rPr>
              <w:t>з</w:t>
            </w:r>
            <w:r w:rsidR="00246193" w:rsidRPr="00DC33DE">
              <w:rPr>
                <w:rFonts w:ascii="Times New Roman" w:hAnsi="Times New Roman"/>
                <w:spacing w:val="-8"/>
                <w:sz w:val="26"/>
                <w:szCs w:val="26"/>
              </w:rPr>
              <w:t>аявление</w:t>
            </w:r>
            <w:r w:rsidR="00844933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</w:p>
          <w:p w:rsidR="00AF39E2" w:rsidRDefault="00AF39E2" w:rsidP="00246193">
            <w:pPr>
              <w:pStyle w:val="a6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F39E2" w:rsidRDefault="00AF39E2" w:rsidP="00246193">
            <w:pPr>
              <w:pStyle w:val="a6"/>
              <w:rPr>
                <w:rFonts w:ascii="Times New Roman" w:hAnsi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/>
                <w:spacing w:val="-8"/>
                <w:sz w:val="26"/>
                <w:szCs w:val="26"/>
              </w:rPr>
              <w:t>д</w:t>
            </w:r>
            <w:r w:rsidR="00844933">
              <w:rPr>
                <w:rFonts w:ascii="Times New Roman" w:hAnsi="Times New Roman"/>
                <w:spacing w:val="-8"/>
                <w:sz w:val="26"/>
                <w:szCs w:val="26"/>
              </w:rPr>
              <w:t>окументация</w:t>
            </w:r>
            <w:r>
              <w:rPr>
                <w:rFonts w:ascii="Times New Roman" w:hAnsi="Times New Roman"/>
                <w:spacing w:val="-8"/>
                <w:sz w:val="26"/>
                <w:szCs w:val="26"/>
              </w:rPr>
              <w:t>, подлежащая рассмотрению и согласованию</w:t>
            </w:r>
          </w:p>
          <w:p w:rsidR="00AF39E2" w:rsidRDefault="00AF39E2" w:rsidP="00246193">
            <w:pPr>
              <w:pStyle w:val="a6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246193" w:rsidRPr="00AF39E2" w:rsidRDefault="00AF39E2" w:rsidP="00246193">
            <w:pPr>
              <w:pStyle w:val="a6"/>
              <w:rPr>
                <w:rFonts w:ascii="Times New Roman" w:hAnsi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/>
                <w:spacing w:val="-8"/>
                <w:sz w:val="26"/>
                <w:szCs w:val="26"/>
              </w:rPr>
              <w:t>положительное заключение по результатам обследования и (или) экспертизы</w:t>
            </w:r>
          </w:p>
          <w:p w:rsidR="006E4B40" w:rsidRPr="00DC33DE" w:rsidRDefault="006E4B40" w:rsidP="00344659">
            <w:pPr>
              <w:pStyle w:val="a6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9E2" w:rsidRPr="00B70933" w:rsidRDefault="002C0175" w:rsidP="00AF39E2">
            <w:pPr>
              <w:pStyle w:val="a6"/>
              <w:rPr>
                <w:rFonts w:ascii="Times New Roman" w:hAnsi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/>
                <w:spacing w:val="-8"/>
                <w:sz w:val="26"/>
                <w:szCs w:val="26"/>
              </w:rPr>
              <w:t>30</w:t>
            </w:r>
            <w:r w:rsidR="00AF39E2" w:rsidRPr="00B70933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6"/>
                <w:szCs w:val="26"/>
              </w:rPr>
              <w:t>дней</w:t>
            </w:r>
          </w:p>
          <w:p w:rsidR="006E4B40" w:rsidRPr="00B70933" w:rsidRDefault="006E4B40" w:rsidP="00344659">
            <w:pPr>
              <w:pStyle w:val="a6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  <w:tc>
          <w:tcPr>
            <w:tcW w:w="208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203058" w:rsidRPr="00B70933" w:rsidRDefault="00203058" w:rsidP="00203058">
            <w:pPr>
              <w:pStyle w:val="a6"/>
              <w:rPr>
                <w:rFonts w:ascii="Times New Roman" w:hAnsi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/>
                <w:spacing w:val="-10"/>
                <w:sz w:val="26"/>
                <w:szCs w:val="26"/>
              </w:rPr>
              <w:t>5 лет</w:t>
            </w:r>
          </w:p>
          <w:p w:rsidR="006E4B40" w:rsidRPr="00B70933" w:rsidRDefault="006E4B40" w:rsidP="00344659">
            <w:pPr>
              <w:pStyle w:val="a6"/>
              <w:rPr>
                <w:rFonts w:ascii="Times New Roman" w:hAnsi="Times New Roman"/>
                <w:spacing w:val="-10"/>
                <w:sz w:val="26"/>
                <w:szCs w:val="26"/>
              </w:rPr>
            </w:pPr>
          </w:p>
        </w:tc>
        <w:tc>
          <w:tcPr>
            <w:tcW w:w="198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B40" w:rsidRPr="00DC33DE" w:rsidRDefault="00203058" w:rsidP="00344659">
            <w:pPr>
              <w:pStyle w:val="a6"/>
              <w:rPr>
                <w:rFonts w:ascii="Times New Roman" w:hAnsi="Times New Roman"/>
                <w:spacing w:val="-12"/>
                <w:sz w:val="26"/>
                <w:szCs w:val="26"/>
              </w:rPr>
            </w:pPr>
            <w:r>
              <w:rPr>
                <w:rFonts w:ascii="Times New Roman" w:hAnsi="Times New Roman"/>
                <w:spacing w:val="-12"/>
                <w:sz w:val="26"/>
                <w:szCs w:val="26"/>
              </w:rPr>
              <w:t>бесплатно</w:t>
            </w:r>
          </w:p>
        </w:tc>
      </w:tr>
    </w:tbl>
    <w:p w:rsidR="007E6C7C" w:rsidRDefault="007E6C7C" w:rsidP="0010124C"/>
    <w:sectPr w:rsidR="007E6C7C" w:rsidSect="00EC5ABE">
      <w:headerReference w:type="even" r:id="rId7"/>
      <w:headerReference w:type="default" r:id="rId8"/>
      <w:pgSz w:w="16838" w:h="11906" w:orient="landscape"/>
      <w:pgMar w:top="851" w:right="458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01B" w:rsidRDefault="0098401B" w:rsidP="0066131C">
      <w:r>
        <w:separator/>
      </w:r>
    </w:p>
  </w:endnote>
  <w:endnote w:type="continuationSeparator" w:id="0">
    <w:p w:rsidR="0098401B" w:rsidRDefault="0098401B" w:rsidP="00661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01B" w:rsidRDefault="0098401B" w:rsidP="0066131C">
      <w:r>
        <w:separator/>
      </w:r>
    </w:p>
  </w:footnote>
  <w:footnote w:type="continuationSeparator" w:id="0">
    <w:p w:rsidR="0098401B" w:rsidRDefault="0098401B" w:rsidP="00661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AD" w:rsidRDefault="003F1F60" w:rsidP="00456F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61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6193">
      <w:rPr>
        <w:rStyle w:val="a5"/>
        <w:noProof/>
      </w:rPr>
      <w:t>643</w:t>
    </w:r>
    <w:r>
      <w:rPr>
        <w:rStyle w:val="a5"/>
      </w:rPr>
      <w:fldChar w:fldCharType="end"/>
    </w:r>
  </w:p>
  <w:p w:rsidR="00E33BAD" w:rsidRDefault="002D76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AD" w:rsidRDefault="003F1F60" w:rsidP="00456F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61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76AB">
      <w:rPr>
        <w:rStyle w:val="a5"/>
        <w:noProof/>
      </w:rPr>
      <w:t>2</w:t>
    </w:r>
    <w:r>
      <w:rPr>
        <w:rStyle w:val="a5"/>
      </w:rPr>
      <w:fldChar w:fldCharType="end"/>
    </w:r>
  </w:p>
  <w:p w:rsidR="00E33BAD" w:rsidRDefault="002D76A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B40"/>
    <w:rsid w:val="0010124C"/>
    <w:rsid w:val="00155130"/>
    <w:rsid w:val="001611F7"/>
    <w:rsid w:val="00200BAE"/>
    <w:rsid w:val="00203058"/>
    <w:rsid w:val="0021084E"/>
    <w:rsid w:val="00246193"/>
    <w:rsid w:val="002C0175"/>
    <w:rsid w:val="002D76AB"/>
    <w:rsid w:val="003A432D"/>
    <w:rsid w:val="003F1F60"/>
    <w:rsid w:val="0064215E"/>
    <w:rsid w:val="0066131C"/>
    <w:rsid w:val="006A69DE"/>
    <w:rsid w:val="006B4914"/>
    <w:rsid w:val="006E4B40"/>
    <w:rsid w:val="007752D7"/>
    <w:rsid w:val="007E6C7C"/>
    <w:rsid w:val="00844933"/>
    <w:rsid w:val="00861539"/>
    <w:rsid w:val="008C600D"/>
    <w:rsid w:val="0098401B"/>
    <w:rsid w:val="00AB3E5A"/>
    <w:rsid w:val="00AF39E2"/>
    <w:rsid w:val="00C26EA9"/>
    <w:rsid w:val="00EC5ABE"/>
    <w:rsid w:val="00F6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4B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B4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table10">
    <w:name w:val="table10"/>
    <w:basedOn w:val="a"/>
    <w:rsid w:val="006E4B40"/>
    <w:rPr>
      <w:sz w:val="20"/>
      <w:szCs w:val="20"/>
    </w:rPr>
  </w:style>
  <w:style w:type="paragraph" w:customStyle="1" w:styleId="ConsPlusNormal">
    <w:name w:val="ConsPlusNormal"/>
    <w:rsid w:val="006E4B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">
    <w:name w:val="newncpi"/>
    <w:basedOn w:val="a"/>
    <w:rsid w:val="006E4B40"/>
    <w:pPr>
      <w:ind w:firstLine="567"/>
      <w:jc w:val="both"/>
    </w:pPr>
  </w:style>
  <w:style w:type="paragraph" w:customStyle="1" w:styleId="titleu">
    <w:name w:val="titleu"/>
    <w:basedOn w:val="a"/>
    <w:rsid w:val="006E4B40"/>
    <w:pPr>
      <w:spacing w:before="240" w:after="240"/>
    </w:pPr>
    <w:rPr>
      <w:b/>
      <w:bCs/>
    </w:rPr>
  </w:style>
  <w:style w:type="paragraph" w:customStyle="1" w:styleId="cap1">
    <w:name w:val="cap1"/>
    <w:basedOn w:val="a"/>
    <w:rsid w:val="006E4B40"/>
    <w:rPr>
      <w:sz w:val="22"/>
      <w:szCs w:val="22"/>
    </w:rPr>
  </w:style>
  <w:style w:type="paragraph" w:customStyle="1" w:styleId="capu1">
    <w:name w:val="capu1"/>
    <w:basedOn w:val="a"/>
    <w:uiPriority w:val="99"/>
    <w:rsid w:val="006E4B40"/>
    <w:pPr>
      <w:spacing w:after="120"/>
    </w:pPr>
    <w:rPr>
      <w:sz w:val="22"/>
      <w:szCs w:val="22"/>
    </w:rPr>
  </w:style>
  <w:style w:type="paragraph" w:styleId="2">
    <w:name w:val="Body Text 2"/>
    <w:basedOn w:val="a"/>
    <w:link w:val="20"/>
    <w:uiPriority w:val="99"/>
    <w:rsid w:val="006E4B40"/>
    <w:pPr>
      <w:spacing w:after="120"/>
      <w:ind w:left="283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6E4B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E4B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4B4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E4B40"/>
  </w:style>
  <w:style w:type="paragraph" w:styleId="a6">
    <w:name w:val="No Spacing"/>
    <w:uiPriority w:val="1"/>
    <w:qFormat/>
    <w:rsid w:val="006E4B4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2030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30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E0466-59EB-4808-8B0C-D996233B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2021-10-06T13:42:00Z</dcterms:created>
  <dcterms:modified xsi:type="dcterms:W3CDTF">2021-10-08T12:41:00Z</dcterms:modified>
</cp:coreProperties>
</file>