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49" w:rsidRPr="00B06C4F" w:rsidRDefault="00DB7B9B" w:rsidP="00DB7B9B">
      <w:pPr>
        <w:jc w:val="center"/>
        <w:rPr>
          <w:sz w:val="48"/>
          <w:szCs w:val="48"/>
        </w:rPr>
      </w:pPr>
      <w:r w:rsidRPr="00B06C4F">
        <w:rPr>
          <w:sz w:val="48"/>
          <w:szCs w:val="48"/>
        </w:rPr>
        <w:t>Паническая атака – что это и как с этим бороться?</w:t>
      </w:r>
    </w:p>
    <w:p w:rsidR="00DB7B9B" w:rsidRPr="00DB7B9B" w:rsidRDefault="00DB7B9B" w:rsidP="00DB7B9B">
      <w:pPr>
        <w:spacing w:line="240" w:lineRule="auto"/>
      </w:pPr>
    </w:p>
    <w:p w:rsidR="00DB7B9B" w:rsidRPr="00DB7B9B" w:rsidRDefault="00DB7B9B" w:rsidP="00DB7B9B">
      <w:pPr>
        <w:spacing w:line="240" w:lineRule="auto"/>
        <w:ind w:firstLine="567"/>
        <w:jc w:val="both"/>
      </w:pPr>
      <w:proofErr w:type="gramStart"/>
      <w:r>
        <w:t>Паническая ата</w:t>
      </w:r>
      <w:r w:rsidRPr="00DB7B9B">
        <w:t>ка —</w:t>
      </w:r>
      <w:r>
        <w:t xml:space="preserve"> это</w:t>
      </w:r>
      <w:r w:rsidRPr="00DB7B9B">
        <w:t xml:space="preserve"> внезапный, часто беспричинный приступ тяжёлой тревоги, сопровождаемый мучительными ощущениями (например, сердцебиение, чувство удушья, боль в груди, головокружение, диарея, тошнота).</w:t>
      </w:r>
      <w:proofErr w:type="gramEnd"/>
      <w:r w:rsidRPr="00DB7B9B">
        <w:t xml:space="preserve"> ПА характеризуются быстрым нарастанием страха и, в большинстве случаев, кратковременностью.</w:t>
      </w:r>
      <w:r>
        <w:t xml:space="preserve"> </w:t>
      </w:r>
      <w:r w:rsidRPr="00DB7B9B">
        <w:t xml:space="preserve">Обычно это состояние сопровождается различными страхами, например, страхом смерти, страхом сойти с ума или потерять контроль над собой. Также </w:t>
      </w:r>
      <w:r>
        <w:t>люди</w:t>
      </w:r>
      <w:r w:rsidRPr="00DB7B9B">
        <w:t>, страдающие ПА, часто воспринимают симптомы панической атаки как проявление опасных заболеваний (например, инфаркт миокарда или инсульт). Эти тревожные мысли усиливают состояние паники</w:t>
      </w:r>
      <w:r>
        <w:t>.</w:t>
      </w:r>
    </w:p>
    <w:p w:rsidR="00DB7B9B" w:rsidRDefault="00DB7B9B" w:rsidP="00DB7B9B">
      <w:pPr>
        <w:pStyle w:val="a3"/>
        <w:jc w:val="center"/>
      </w:pPr>
      <w:r w:rsidRPr="00DB7B9B">
        <w:t xml:space="preserve">«Паника – это внезапное дезертирство нашего Я к врагу нашего воображения» </w:t>
      </w:r>
    </w:p>
    <w:p w:rsidR="00DB7B9B" w:rsidRDefault="00DB7B9B" w:rsidP="00DB7B9B">
      <w:pPr>
        <w:pStyle w:val="a3"/>
        <w:jc w:val="center"/>
      </w:pPr>
      <w:proofErr w:type="spellStart"/>
      <w:r w:rsidRPr="00DB7B9B">
        <w:t>Кристиан</w:t>
      </w:r>
      <w:proofErr w:type="spellEnd"/>
      <w:r w:rsidRPr="00DB7B9B">
        <w:t xml:space="preserve"> </w:t>
      </w:r>
      <w:proofErr w:type="spellStart"/>
      <w:r w:rsidRPr="00DB7B9B">
        <w:t>Нестел</w:t>
      </w:r>
      <w:proofErr w:type="spellEnd"/>
      <w:r w:rsidRPr="00DB7B9B">
        <w:t xml:space="preserve"> </w:t>
      </w:r>
      <w:proofErr w:type="spellStart"/>
      <w:r w:rsidRPr="00DB7B9B">
        <w:t>Боуви</w:t>
      </w:r>
      <w:proofErr w:type="spellEnd"/>
      <w:r w:rsidRPr="00DB7B9B">
        <w:t>.</w:t>
      </w:r>
    </w:p>
    <w:p w:rsidR="00DB7B9B" w:rsidRDefault="00DB7B9B" w:rsidP="00DB7B9B">
      <w:pPr>
        <w:ind w:firstLine="567"/>
        <w:jc w:val="both"/>
      </w:pPr>
      <w:r>
        <w:t>Каждый человек, переживший приступы панических атак знает, что все по-настоящему. Панические атаки могут возникать и во время сна; в этом случае человек пробуждается в состоянии мучительного страха. Панические атаки могут быть вызваны психологическими причинами, проблемами медицинского характера или воздействием различных веществ. Предрасположенность к возникновению панических атак может быть связана с генетическими факторами, а также в</w:t>
      </w:r>
      <w:r w:rsidRPr="00DB7B9B">
        <w:t>лияет и модель семейного поведения. Если дети видят, как мама или папа тревожатся по любому поводу, избегают сложностей и проблем, они тоже начинают так реагировать.</w:t>
      </w:r>
    </w:p>
    <w:p w:rsidR="00DB7B9B" w:rsidRDefault="00DB7B9B" w:rsidP="00EB4261">
      <w:pPr>
        <w:ind w:firstLine="567"/>
        <w:jc w:val="both"/>
      </w:pPr>
      <w:r>
        <w:t>Если вы или ваши близкие столкнулись с паническими атаками</w:t>
      </w:r>
      <w:r w:rsidR="00EB4261">
        <w:t>, вот несколько способов, которые помогут вам их пережить: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t>Глубокое дыхание.</w:t>
      </w:r>
      <w:r w:rsidRPr="00EB4261">
        <w:rPr>
          <w:sz w:val="26"/>
          <w:szCs w:val="26"/>
        </w:rPr>
        <w:t xml:space="preserve"> Любая техника релаксации, направленная на уменьшение реакции организма на стресс, основана на глубоком дыхании. Все что вам нужно делать – вдыхать и выдыхать на шесть счетов перемещая воздух из грудной клетки в диафрагму. 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lastRenderedPageBreak/>
        <w:t>Обливания водой.</w:t>
      </w:r>
      <w:r w:rsidRPr="00EB4261">
        <w:rPr>
          <w:sz w:val="26"/>
          <w:szCs w:val="26"/>
        </w:rPr>
        <w:t xml:space="preserve"> Обливание лица холодной водой способствует психологическим изменениям, т.к. при этом стимулируется парасимпатическая нервная система. Это быстро возбуждает блуждающий нерв, снижающий частоту сердцебиения, активизируя при этом пищеварительную и иммунную систему. 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t>Английские солевые ванны.</w:t>
      </w:r>
      <w:r w:rsidRPr="00EB4261">
        <w:rPr>
          <w:sz w:val="26"/>
          <w:szCs w:val="26"/>
        </w:rPr>
        <w:t xml:space="preserve"> Английская соль – это минеральное соединение, содержащее магний, серу и кислород. В теплой воде магний легко впитывается в кожу и способствует успокоению и расслаблению.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t>Массаж головы.</w:t>
      </w:r>
      <w:r w:rsidRPr="00EB4261">
        <w:rPr>
          <w:sz w:val="26"/>
          <w:szCs w:val="26"/>
        </w:rPr>
        <w:t xml:space="preserve"> Массаж головы способствует приливу крови к мозгу, а также уменьшает напряжение мышц в задней части головы и шеи.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t>Движения.</w:t>
      </w:r>
      <w:r w:rsidRPr="00EB4261">
        <w:rPr>
          <w:sz w:val="26"/>
          <w:szCs w:val="26"/>
        </w:rPr>
        <w:t xml:space="preserve"> Как поёт американская поп-звезда Тейлор Сви</w:t>
      </w:r>
      <w:proofErr w:type="gramStart"/>
      <w:r w:rsidRPr="00EB4261">
        <w:rPr>
          <w:sz w:val="26"/>
          <w:szCs w:val="26"/>
        </w:rPr>
        <w:t>фт в св</w:t>
      </w:r>
      <w:proofErr w:type="gramEnd"/>
      <w:r w:rsidRPr="00EB4261">
        <w:rPr>
          <w:sz w:val="26"/>
          <w:szCs w:val="26"/>
        </w:rPr>
        <w:t>оей песне “</w:t>
      </w:r>
      <w:proofErr w:type="spellStart"/>
      <w:r w:rsidRPr="00EB4261">
        <w:rPr>
          <w:sz w:val="26"/>
          <w:szCs w:val="26"/>
        </w:rPr>
        <w:t>Shake</w:t>
      </w:r>
      <w:proofErr w:type="spellEnd"/>
      <w:r w:rsidRPr="00EB4261">
        <w:rPr>
          <w:sz w:val="26"/>
          <w:szCs w:val="26"/>
        </w:rPr>
        <w:t xml:space="preserve"> </w:t>
      </w:r>
      <w:proofErr w:type="spellStart"/>
      <w:r w:rsidRPr="00EB4261">
        <w:rPr>
          <w:sz w:val="26"/>
          <w:szCs w:val="26"/>
        </w:rPr>
        <w:t>it</w:t>
      </w:r>
      <w:proofErr w:type="spellEnd"/>
      <w:r w:rsidRPr="00EB4261">
        <w:rPr>
          <w:sz w:val="26"/>
          <w:szCs w:val="26"/>
        </w:rPr>
        <w:t xml:space="preserve"> </w:t>
      </w:r>
      <w:proofErr w:type="spellStart"/>
      <w:r w:rsidRPr="00EB4261">
        <w:rPr>
          <w:sz w:val="26"/>
          <w:szCs w:val="26"/>
        </w:rPr>
        <w:t>off</w:t>
      </w:r>
      <w:proofErr w:type="spellEnd"/>
      <w:r w:rsidRPr="00EB4261">
        <w:rPr>
          <w:sz w:val="26"/>
          <w:szCs w:val="26"/>
        </w:rPr>
        <w:t>” («Встряхнись»), движения и танцы – одно из лучших неврологических упражнений для снятия петли страха, часто висящей у нас на шее.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t>Молитвы.</w:t>
      </w:r>
      <w:r w:rsidRPr="00EB4261">
        <w:rPr>
          <w:sz w:val="26"/>
          <w:szCs w:val="26"/>
        </w:rPr>
        <w:t xml:space="preserve"> Раз за разом повтор </w:t>
      </w:r>
      <w:proofErr w:type="spellStart"/>
      <w:r w:rsidRPr="00EB4261">
        <w:rPr>
          <w:sz w:val="26"/>
          <w:szCs w:val="26"/>
        </w:rPr>
        <w:t>мантры</w:t>
      </w:r>
      <w:proofErr w:type="spellEnd"/>
      <w:r w:rsidRPr="00EB4261">
        <w:rPr>
          <w:sz w:val="26"/>
          <w:szCs w:val="26"/>
        </w:rPr>
        <w:t>, иногда даже просто слово «мир», стимулирует вашу нервную систему и успокаивает. Множество религий используют четки в своих медитативных упражнениях.</w:t>
      </w:r>
    </w:p>
    <w:p w:rsidR="00EB4261" w:rsidRPr="00EB4261" w:rsidRDefault="00EB4261" w:rsidP="00EB42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EB4261">
        <w:rPr>
          <w:b/>
          <w:sz w:val="26"/>
          <w:szCs w:val="26"/>
        </w:rPr>
        <w:t>Руки в тепле.</w:t>
      </w:r>
      <w:r w:rsidRPr="00EB4261">
        <w:rPr>
          <w:sz w:val="26"/>
          <w:szCs w:val="26"/>
        </w:rPr>
        <w:t xml:space="preserve"> Каждый раз, когда мы испытываем стресс, наши руки становятся холодными, потому что плечи </w:t>
      </w:r>
      <w:proofErr w:type="gramStart"/>
      <w:r w:rsidRPr="00EB4261">
        <w:rPr>
          <w:sz w:val="26"/>
          <w:szCs w:val="26"/>
        </w:rPr>
        <w:t>зажаты</w:t>
      </w:r>
      <w:proofErr w:type="gramEnd"/>
      <w:r w:rsidRPr="00EB4261">
        <w:rPr>
          <w:sz w:val="26"/>
          <w:szCs w:val="26"/>
        </w:rPr>
        <w:t xml:space="preserve"> и кровь не поступает к рукам. Разогревая руки, мы понижаем кровяное давление.</w:t>
      </w:r>
    </w:p>
    <w:p w:rsidR="00EB4261" w:rsidRPr="008F4A7B" w:rsidRDefault="00EB4261" w:rsidP="008F4A7B">
      <w:pPr>
        <w:pStyle w:val="a5"/>
        <w:numPr>
          <w:ilvl w:val="0"/>
          <w:numId w:val="2"/>
        </w:numPr>
        <w:rPr>
          <w:sz w:val="26"/>
          <w:szCs w:val="26"/>
        </w:rPr>
      </w:pPr>
      <w:r w:rsidRPr="00EB4261">
        <w:rPr>
          <w:b/>
          <w:sz w:val="26"/>
          <w:szCs w:val="26"/>
        </w:rPr>
        <w:t>Тёмный шоколад.</w:t>
      </w:r>
      <w:r w:rsidRPr="00EB4261">
        <w:rPr>
          <w:sz w:val="26"/>
          <w:szCs w:val="26"/>
        </w:rPr>
        <w:t xml:space="preserve"> Тёмный шоколад – богатый источник магния. Одна долька обеспечит вас 82% дневной нормы магния, который способствует расслаблению. Единственные продукты, опережающие темный шоколад по содержанию магния – это тыквенные семечки и кабачок.</w:t>
      </w:r>
    </w:p>
    <w:p w:rsidR="00EB4261" w:rsidRDefault="008F4A7B" w:rsidP="008F4A7B">
      <w:pPr>
        <w:ind w:firstLine="567"/>
        <w:jc w:val="both"/>
      </w:pPr>
      <w:r w:rsidRPr="008F4A7B">
        <w:t>Во всех случаях панических атак необходимо как можно раньше прибегнуть к помощи специалиста</w:t>
      </w:r>
      <w:r>
        <w:t xml:space="preserve"> (психолога, психотерапевта, психиатра)</w:t>
      </w:r>
      <w:r w:rsidRPr="008F4A7B">
        <w:t xml:space="preserve">. Самостоятельно справиться с повторяющимися приступами удается редко, их закрепление может привести к расстройствам личности и значительно осложнить жизнь </w:t>
      </w:r>
      <w:r>
        <w:t>человека</w:t>
      </w:r>
      <w:r w:rsidRPr="008F4A7B">
        <w:t>.</w:t>
      </w:r>
      <w:r>
        <w:t xml:space="preserve">  </w:t>
      </w:r>
    </w:p>
    <w:p w:rsidR="008F4A7B" w:rsidRPr="008F4A7B" w:rsidRDefault="008F4A7B" w:rsidP="008F4A7B">
      <w:pPr>
        <w:pStyle w:val="a3"/>
        <w:jc w:val="center"/>
      </w:pPr>
      <w:r w:rsidRPr="008F4A7B">
        <w:t>Будьте здоровы и берегите себя!</w:t>
      </w:r>
    </w:p>
    <w:p w:rsidR="00DB7B9B" w:rsidRPr="00DB7B9B" w:rsidRDefault="00DB7B9B" w:rsidP="00DB7B9B">
      <w:pPr>
        <w:ind w:firstLine="567"/>
        <w:jc w:val="both"/>
      </w:pPr>
    </w:p>
    <w:sectPr w:rsidR="00DB7B9B" w:rsidRPr="00DB7B9B" w:rsidSect="00B3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C68"/>
    <w:multiLevelType w:val="hybridMultilevel"/>
    <w:tmpl w:val="4C14075A"/>
    <w:lvl w:ilvl="0" w:tplc="ED7A0F7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D47BF0"/>
    <w:multiLevelType w:val="hybridMultilevel"/>
    <w:tmpl w:val="EB468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B73687"/>
    <w:multiLevelType w:val="hybridMultilevel"/>
    <w:tmpl w:val="36B29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9B"/>
    <w:rsid w:val="0001644C"/>
    <w:rsid w:val="000B276A"/>
    <w:rsid w:val="00142A16"/>
    <w:rsid w:val="004D2269"/>
    <w:rsid w:val="008F4A7B"/>
    <w:rsid w:val="00B06C4F"/>
    <w:rsid w:val="00B31B49"/>
    <w:rsid w:val="00DB7B9B"/>
    <w:rsid w:val="00EB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49"/>
  </w:style>
  <w:style w:type="paragraph" w:styleId="2">
    <w:name w:val="heading 2"/>
    <w:basedOn w:val="a"/>
    <w:next w:val="a"/>
    <w:link w:val="20"/>
    <w:uiPriority w:val="9"/>
    <w:unhideWhenUsed/>
    <w:qFormat/>
    <w:rsid w:val="008F4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7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7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B42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4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2021-10-07T05:47:00Z</dcterms:created>
  <dcterms:modified xsi:type="dcterms:W3CDTF">2021-10-07T11:56:00Z</dcterms:modified>
</cp:coreProperties>
</file>