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0" w:rsidRDefault="001920B0" w:rsidP="001920B0">
      <w:pPr>
        <w:ind w:left="778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bookmarkStart w:id="0" w:name="_GoBack"/>
      <w:r>
        <w:rPr>
          <w:sz w:val="30"/>
          <w:szCs w:val="30"/>
        </w:rPr>
        <w:t>Приложение 1</w:t>
      </w:r>
    </w:p>
    <w:p w:rsidR="001920B0" w:rsidRDefault="001920B0" w:rsidP="001920B0">
      <w:pPr>
        <w:ind w:left="9204" w:firstLine="708"/>
        <w:rPr>
          <w:sz w:val="30"/>
          <w:szCs w:val="30"/>
        </w:rPr>
      </w:pPr>
      <w:r>
        <w:rPr>
          <w:sz w:val="30"/>
          <w:szCs w:val="30"/>
        </w:rPr>
        <w:t xml:space="preserve">      к приказу Главного врача</w:t>
      </w:r>
    </w:p>
    <w:p w:rsidR="001920B0" w:rsidRDefault="001920B0" w:rsidP="001920B0">
      <w:pPr>
        <w:ind w:left="9912"/>
        <w:rPr>
          <w:sz w:val="30"/>
          <w:szCs w:val="30"/>
        </w:rPr>
      </w:pPr>
      <w:r>
        <w:rPr>
          <w:sz w:val="30"/>
          <w:szCs w:val="30"/>
        </w:rPr>
        <w:t xml:space="preserve">      Кобринский </w:t>
      </w:r>
      <w:proofErr w:type="gramStart"/>
      <w:r>
        <w:rPr>
          <w:sz w:val="30"/>
          <w:szCs w:val="30"/>
        </w:rPr>
        <w:t>зонального</w:t>
      </w:r>
      <w:proofErr w:type="gramEnd"/>
      <w:r>
        <w:rPr>
          <w:sz w:val="30"/>
          <w:szCs w:val="30"/>
        </w:rPr>
        <w:t xml:space="preserve"> ЦГиЭ</w:t>
      </w:r>
    </w:p>
    <w:p w:rsidR="001920B0" w:rsidRDefault="001920B0" w:rsidP="001920B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от 03.01.2020 г. № 3</w:t>
      </w:r>
    </w:p>
    <w:p w:rsidR="001920B0" w:rsidRDefault="001920B0" w:rsidP="001920B0">
      <w:pPr>
        <w:ind w:left="8496" w:firstLine="708"/>
        <w:rPr>
          <w:sz w:val="30"/>
          <w:szCs w:val="30"/>
        </w:rPr>
      </w:pPr>
    </w:p>
    <w:p w:rsidR="001920B0" w:rsidRDefault="001920B0" w:rsidP="001920B0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Карта коррупционных рисков </w:t>
      </w:r>
    </w:p>
    <w:p w:rsidR="001920B0" w:rsidRDefault="001920B0" w:rsidP="001920B0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государственном учреждении «Кобринский зональный центр гигиены и эпидемиологии»</w:t>
      </w:r>
    </w:p>
    <w:p w:rsidR="001920B0" w:rsidRDefault="001920B0" w:rsidP="001920B0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 2020 -2021 г.г. </w:t>
      </w:r>
    </w:p>
    <w:p w:rsidR="001920B0" w:rsidRDefault="001920B0" w:rsidP="001920B0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a3"/>
        <w:tblW w:w="15309" w:type="dxa"/>
        <w:tblInd w:w="-318" w:type="dxa"/>
        <w:tblLayout w:type="fixed"/>
        <w:tblLook w:val="04A0"/>
      </w:tblPr>
      <w:tblGrid>
        <w:gridCol w:w="675"/>
        <w:gridCol w:w="2728"/>
        <w:gridCol w:w="3544"/>
        <w:gridCol w:w="1134"/>
        <w:gridCol w:w="5245"/>
        <w:gridCol w:w="1983"/>
      </w:tblGrid>
      <w:tr w:rsidR="001920B0" w:rsidRPr="00D87542" w:rsidTr="00654893">
        <w:tc>
          <w:tcPr>
            <w:tcW w:w="675" w:type="dxa"/>
          </w:tcPr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№</w:t>
            </w:r>
          </w:p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708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08AB">
              <w:rPr>
                <w:b/>
                <w:sz w:val="22"/>
                <w:szCs w:val="22"/>
              </w:rPr>
              <w:t>/</w:t>
            </w:r>
            <w:proofErr w:type="spellStart"/>
            <w:r w:rsidRPr="00A708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8" w:type="dxa"/>
          </w:tcPr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Коррупционный риск</w:t>
            </w:r>
          </w:p>
        </w:tc>
        <w:tc>
          <w:tcPr>
            <w:tcW w:w="3544" w:type="dxa"/>
          </w:tcPr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Область деятельности, где возможны коррупционные риски</w:t>
            </w:r>
          </w:p>
        </w:tc>
        <w:tc>
          <w:tcPr>
            <w:tcW w:w="1134" w:type="dxa"/>
          </w:tcPr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Степень риска</w:t>
            </w:r>
          </w:p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(низкая, средняя, высокая)</w:t>
            </w:r>
          </w:p>
        </w:tc>
        <w:tc>
          <w:tcPr>
            <w:tcW w:w="5245" w:type="dxa"/>
          </w:tcPr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Меры по управлению коррупционными рисками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Контролер/</w:t>
            </w:r>
          </w:p>
          <w:p w:rsidR="001920B0" w:rsidRPr="00A708AB" w:rsidRDefault="001920B0" w:rsidP="00654893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920B0" w:rsidRPr="00D87542" w:rsidTr="00654893">
        <w:trPr>
          <w:trHeight w:val="2175"/>
        </w:trPr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Кобринского зонального ЦГиЭ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134" w:type="dxa"/>
          </w:tcPr>
          <w:p w:rsidR="001920B0" w:rsidRPr="00D87542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Pr="007708F4" w:rsidRDefault="001920B0" w:rsidP="00654893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руководителями и специалистами всех уровней подчиненности требований антикоррупционного законодательства;</w:t>
            </w:r>
          </w:p>
          <w:p w:rsidR="001920B0" w:rsidRPr="007708F4" w:rsidRDefault="001920B0" w:rsidP="00654893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установленных законодательством ограничений;</w:t>
            </w:r>
          </w:p>
          <w:p w:rsidR="001920B0" w:rsidRDefault="001920B0" w:rsidP="00654893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ознакомление руководителей и специалистов учреждения с мерами ответственности за совершение коррупционного правонарушения;</w:t>
            </w:r>
          </w:p>
          <w:p w:rsidR="001920B0" w:rsidRDefault="001920B0" w:rsidP="00654893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системность и эффективность работы комиссии по противодействию коррупции на всех уровнях с принятием исчерпывающих мер реагирования, исключив формализм при рассмотрении каждого эпизода коррупционных правонарушений</w:t>
            </w:r>
          </w:p>
          <w:p w:rsidR="001920B0" w:rsidRPr="007708F4" w:rsidRDefault="001920B0" w:rsidP="00654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08AB">
              <w:rPr>
                <w:color w:val="000000" w:themeColor="text1"/>
                <w:sz w:val="24"/>
                <w:szCs w:val="24"/>
              </w:rPr>
              <w:t>Главный врач</w:t>
            </w:r>
          </w:p>
          <w:p w:rsidR="001920B0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главного врача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1920B0" w:rsidRPr="00A708AB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shd w:val="clear" w:color="auto" w:fill="auto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 информацией, персональными данными.</w:t>
            </w:r>
          </w:p>
        </w:tc>
        <w:tc>
          <w:tcPr>
            <w:tcW w:w="3544" w:type="dxa"/>
            <w:shd w:val="clear" w:color="auto" w:fill="auto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в личных интересах информации, полученной при выполнении служебных обязанностей, если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такая </w:t>
            </w:r>
            <w:r w:rsidRPr="009717AE">
              <w:rPr>
                <w:rFonts w:eastAsia="Times New Roman"/>
                <w:spacing w:val="-2"/>
                <w:sz w:val="24"/>
                <w:szCs w:val="24"/>
              </w:rPr>
              <w:t>информация не подлежит официальному распространению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Попытка несанкционированного доступа к информационным ресурсам. </w:t>
            </w:r>
          </w:p>
        </w:tc>
        <w:tc>
          <w:tcPr>
            <w:tcW w:w="1134" w:type="dxa"/>
            <w:shd w:val="clear" w:color="auto" w:fill="auto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  <w:shd w:val="clear" w:color="auto" w:fill="auto"/>
          </w:tcPr>
          <w:p w:rsidR="001920B0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A477C1">
              <w:rPr>
                <w:sz w:val="24"/>
                <w:szCs w:val="24"/>
              </w:rPr>
              <w:t>Разъяснение нормативны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477C1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вопросы предупреждения и противодействия коррупции</w:t>
            </w:r>
            <w:r>
              <w:rPr>
                <w:sz w:val="24"/>
                <w:szCs w:val="24"/>
              </w:rPr>
              <w:t>;</w:t>
            </w:r>
          </w:p>
          <w:p w:rsidR="001920B0" w:rsidRPr="00A477C1" w:rsidRDefault="001920B0" w:rsidP="00654893">
            <w:pPr>
              <w:jc w:val="both"/>
              <w:rPr>
                <w:sz w:val="24"/>
                <w:szCs w:val="24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ознакомление работников учреждения с мерами 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ответственности за совершение</w:t>
            </w:r>
            <w:r w:rsidRPr="007708F4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</w:t>
            </w:r>
            <w:r w:rsidRPr="00A477C1">
              <w:rPr>
                <w:sz w:val="24"/>
                <w:szCs w:val="24"/>
              </w:rPr>
              <w:t>коррупционных правонарушений</w:t>
            </w:r>
          </w:p>
          <w:p w:rsidR="001920B0" w:rsidRPr="007708F4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1920B0" w:rsidRDefault="001920B0" w:rsidP="00654893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Главный врач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Заместители главного врача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 xml:space="preserve">ители </w:t>
            </w:r>
            <w:r>
              <w:rPr>
                <w:sz w:val="24"/>
                <w:szCs w:val="24"/>
              </w:rPr>
              <w:lastRenderedPageBreak/>
              <w:t>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1920B0" w:rsidRPr="00A708AB" w:rsidRDefault="001920B0" w:rsidP="00654893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государственных закупок: планирование и подготовка заданий на закупку; разработка документации, определяющей условия и порядок проведения процедуры закупки, приглашения организаций к участию в процедуре закупки.</w:t>
            </w:r>
          </w:p>
        </w:tc>
        <w:tc>
          <w:tcPr>
            <w:tcW w:w="3544" w:type="dxa"/>
          </w:tcPr>
          <w:p w:rsidR="001920B0" w:rsidRPr="00EF36E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Составление заданий на закупку.</w:t>
            </w:r>
          </w:p>
          <w:p w:rsidR="001920B0" w:rsidRPr="00EF36E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технических характеристик 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под конкретного производителя.</w:t>
            </w:r>
          </w:p>
          <w:p w:rsidR="001920B0" w:rsidRPr="00EF36E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Выбор победителя процедуры закупки.</w:t>
            </w:r>
          </w:p>
          <w:p w:rsidR="001920B0" w:rsidRPr="00EF36E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экспертной оценки конкурсных предложений на предмет соответствия требованиям технических характеристик.</w:t>
            </w:r>
          </w:p>
          <w:p w:rsidR="001920B0" w:rsidRPr="00AA0301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Исполнение договорных обязательств поставщиком.</w:t>
            </w:r>
          </w:p>
          <w:p w:rsidR="001920B0" w:rsidRPr="000E3149" w:rsidRDefault="001920B0" w:rsidP="00654893">
            <w:pPr>
              <w:shd w:val="clear" w:color="auto" w:fill="FFFFFF"/>
              <w:tabs>
                <w:tab w:val="left" w:pos="431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и предупреждение нарушений законодательства в сфере государственных закупок;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соблюдению требований законодательства о государственных закупках;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ответственными лицами за закупку технических заданий на закупку;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Разъяснение работникам учреждения, связанным с заключением договоров, мер ответственности за совершени</w:t>
            </w:r>
            <w:r>
              <w:rPr>
                <w:sz w:val="24"/>
                <w:szCs w:val="24"/>
              </w:rPr>
              <w:t>е коррупционных правонарушении;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  <w:r>
              <w:rPr>
                <w:sz w:val="24"/>
                <w:szCs w:val="24"/>
              </w:rPr>
              <w:t>;</w:t>
            </w:r>
          </w:p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Соблюдение при проведении закупок товаров, работ и услуг требований законодательства по заключению договоров с контрагентами. 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shd w:val="clear" w:color="auto" w:fill="FFFFFF" w:themeFill="background1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процедур закупок медицинских изделий самостоятельно.</w:t>
            </w:r>
          </w:p>
        </w:tc>
        <w:tc>
          <w:tcPr>
            <w:tcW w:w="3544" w:type="dxa"/>
            <w:shd w:val="clear" w:color="auto" w:fill="FFFFFF" w:themeFill="background1"/>
          </w:tcPr>
          <w:p w:rsidR="001920B0" w:rsidRPr="00AF216A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Нарушения и ошибки при проведении закупок медицинских изделий самостоятельно</w:t>
            </w:r>
            <w:r w:rsidRPr="00AF216A">
              <w:rPr>
                <w:color w:val="000000" w:themeColor="text1"/>
                <w:sz w:val="24"/>
                <w:szCs w:val="24"/>
                <w:shd w:val="clear" w:color="auto" w:fill="FBF8E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920B0" w:rsidRPr="00AF216A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16A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1920B0" w:rsidRPr="00AF216A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Строгое соблюдение законодательства в области регулирования закупок;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закупка медицинских изделий через уполномоченного организатора УП «</w:t>
            </w:r>
            <w:proofErr w:type="spellStart"/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Белмедтехника</w:t>
            </w:r>
            <w:proofErr w:type="spellEnd"/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».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1920B0" w:rsidRPr="000E3149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труда.</w:t>
            </w:r>
          </w:p>
        </w:tc>
        <w:tc>
          <w:tcPr>
            <w:tcW w:w="3544" w:type="dxa"/>
          </w:tcPr>
          <w:p w:rsidR="001920B0" w:rsidRPr="00A9053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53C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не в полном объеме.</w:t>
            </w:r>
          </w:p>
          <w:p w:rsidR="001920B0" w:rsidRPr="00A9053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53C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  <w:p w:rsidR="001920B0" w:rsidRPr="00A9053C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Своевременное предоставление </w:t>
            </w:r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необходимой документации в обслуживающие банки для перечисления заработной платы на </w:t>
            </w:r>
            <w:proofErr w:type="spellStart"/>
            <w:proofErr w:type="gramStart"/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карт-счета</w:t>
            </w:r>
            <w:proofErr w:type="spellEnd"/>
            <w:proofErr w:type="gramEnd"/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сотрудников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1920B0" w:rsidRPr="00A9053C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053C">
              <w:rPr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1920B0" w:rsidRPr="00A9053C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053C">
              <w:rPr>
                <w:color w:val="000000" w:themeColor="text1"/>
                <w:sz w:val="24"/>
                <w:szCs w:val="24"/>
              </w:rPr>
              <w:t>Использование средств на оплату труда в строгом соответствии с требованиями законодательства Республики Беларусь и коллективным договором;</w:t>
            </w:r>
          </w:p>
          <w:p w:rsidR="001920B0" w:rsidRPr="00A9053C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постоянное функционирование комиссии по контролю за трудовой и исполнительской дисциплиной;</w:t>
            </w: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постоянный мониторинг за сроками перечисления заработной платы.</w:t>
            </w:r>
          </w:p>
        </w:tc>
        <w:tc>
          <w:tcPr>
            <w:tcW w:w="1983" w:type="dxa"/>
          </w:tcPr>
          <w:p w:rsidR="001920B0" w:rsidRPr="00A708AB" w:rsidRDefault="001920B0" w:rsidP="0065489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lastRenderedPageBreak/>
              <w:t>Главный бухгалтер</w:t>
            </w:r>
          </w:p>
          <w:p w:rsidR="001920B0" w:rsidRPr="000E3149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>Комиссия по контролю за трудовой и исполнительской дисциплиной.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стимулирующих выплат и вознаграждений.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на стимулирующие выплаты в строгом соответствии с требованиями законодательства Республики Беларусь, Положения о премировании и материальном стимулировании;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принципов социальной справедливости, прозрачности и общедоступности решений комиссии для работников. 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материальных ценностей, расчеты с подрядчиками во время и после проведения текущих (капитальных) ремонтов.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постоянного учета наличия и сохранения имущества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5" w:type="dxa"/>
          </w:tcPr>
          <w:p w:rsidR="001920B0" w:rsidRPr="00AB7218" w:rsidRDefault="001920B0" w:rsidP="0065489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 Организация работы по </w:t>
            </w:r>
            <w:proofErr w:type="gramStart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контролю за</w:t>
            </w:r>
            <w:proofErr w:type="gramEnd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деятельностью материально-ответственных лиц.</w:t>
            </w:r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Ознакомление материально-ответственных лиц с мерами ответственности за совершение коррупционного правонарушения.</w:t>
            </w:r>
          </w:p>
          <w:p w:rsidR="001920B0" w:rsidRPr="00AB7218" w:rsidRDefault="001920B0" w:rsidP="0065489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B7218">
              <w:rPr>
                <w:color w:val="000000" w:themeColor="text1"/>
                <w:sz w:val="24"/>
                <w:szCs w:val="24"/>
              </w:rPr>
              <w:t>Проведение как внутреннего, так и внешнего (наем аудитов) аудита финансово-хозяйственной деятельности;</w:t>
            </w:r>
          </w:p>
          <w:p w:rsidR="001920B0" w:rsidRPr="00622325" w:rsidRDefault="001920B0" w:rsidP="0065489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Контроль за</w:t>
            </w:r>
            <w:proofErr w:type="gramEnd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организацией сохранности материальных ценностей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 w:rsidRPr="00622325">
              <w:rPr>
                <w:color w:val="000000" w:themeColor="text1"/>
                <w:sz w:val="24"/>
                <w:szCs w:val="24"/>
              </w:rPr>
              <w:t>привлечение представителей технадзора при проведении капитальных</w:t>
            </w:r>
            <w:r>
              <w:rPr>
                <w:sz w:val="24"/>
                <w:szCs w:val="24"/>
              </w:rPr>
              <w:t xml:space="preserve"> и текущих ремонтов в соответствии с требованиями законодательства;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983" w:type="dxa"/>
          </w:tcPr>
          <w:p w:rsidR="001920B0" w:rsidRPr="00A708AB" w:rsidRDefault="001920B0" w:rsidP="0065489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t>Главный бухгалтер</w:t>
            </w:r>
          </w:p>
          <w:p w:rsidR="001920B0" w:rsidRPr="00622325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на работу сотрудников.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 поступления на работу (протекционизм, семейственность)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5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нанимателем собеседования при приеме на работу;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аттестации на соответствие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занимаемой должности.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Необъективная оценка деятельности работников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5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Комиссионное принятие решения;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членов комиссии с Законом </w:t>
            </w:r>
            <w:r>
              <w:rPr>
                <w:sz w:val="24"/>
                <w:szCs w:val="24"/>
              </w:rPr>
              <w:lastRenderedPageBreak/>
              <w:t>Республики Беларусь «О борьбе с коррупцией».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по аттестации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Деятельность, связанная с проведением лабораторных исследований </w:t>
            </w:r>
          </w:p>
        </w:tc>
        <w:tc>
          <w:tcPr>
            <w:tcW w:w="3544" w:type="dxa"/>
          </w:tcPr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 проведении лабораторных исследований;</w:t>
            </w:r>
          </w:p>
          <w:p w:rsidR="001920B0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Затягивание либо сокращение  сроков проведения лабораторных исследований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специалистов в области проведения лабораторных исследований;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проблемным вопросам;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мерами ответственности за совершение коррупционного правонарушения.</w:t>
            </w:r>
          </w:p>
        </w:tc>
        <w:tc>
          <w:tcPr>
            <w:tcW w:w="1983" w:type="dxa"/>
          </w:tcPr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абораторным отделом</w:t>
            </w:r>
          </w:p>
          <w:p w:rsidR="001920B0" w:rsidRDefault="001920B0" w:rsidP="00654893">
            <w:pPr>
              <w:jc w:val="both"/>
              <w:rPr>
                <w:sz w:val="24"/>
                <w:szCs w:val="24"/>
              </w:rPr>
            </w:pPr>
          </w:p>
        </w:tc>
      </w:tr>
      <w:tr w:rsidR="001920B0" w:rsidRPr="00D87542" w:rsidTr="00654893">
        <w:tc>
          <w:tcPr>
            <w:tcW w:w="675" w:type="dxa"/>
          </w:tcPr>
          <w:p w:rsidR="001920B0" w:rsidRPr="00640945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6409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1920B0" w:rsidRPr="00640945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Проведение административных процедур:</w:t>
            </w:r>
          </w:p>
          <w:p w:rsidR="001920B0" w:rsidRPr="00640945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государственная регистрация;</w:t>
            </w:r>
          </w:p>
          <w:p w:rsidR="001920B0" w:rsidRPr="00640945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государственная санитарно-гигиеническая экспертиза</w:t>
            </w:r>
          </w:p>
        </w:tc>
        <w:tc>
          <w:tcPr>
            <w:tcW w:w="3544" w:type="dxa"/>
          </w:tcPr>
          <w:p w:rsidR="001920B0" w:rsidRPr="00640945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Затягивание и сокращение сроков;</w:t>
            </w:r>
          </w:p>
          <w:p w:rsidR="001920B0" w:rsidRPr="00640945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 xml:space="preserve">Выдача не </w:t>
            </w:r>
            <w:proofErr w:type="gramStart"/>
            <w:r w:rsidRPr="00640945">
              <w:rPr>
                <w:rFonts w:eastAsia="Times New Roman"/>
                <w:sz w:val="24"/>
                <w:szCs w:val="24"/>
              </w:rPr>
              <w:t>соответствующих</w:t>
            </w:r>
            <w:proofErr w:type="gramEnd"/>
            <w:r w:rsidRPr="00640945">
              <w:rPr>
                <w:rFonts w:eastAsia="Times New Roman"/>
                <w:sz w:val="24"/>
                <w:szCs w:val="24"/>
              </w:rPr>
              <w:t xml:space="preserve"> техническим нормативным правовым актам свидетельства о государственной регистрации, санитарно-гигиенического заключения.</w:t>
            </w:r>
          </w:p>
        </w:tc>
        <w:tc>
          <w:tcPr>
            <w:tcW w:w="1134" w:type="dxa"/>
          </w:tcPr>
          <w:p w:rsidR="001920B0" w:rsidRPr="00640945" w:rsidRDefault="001920B0" w:rsidP="00654893">
            <w:pPr>
              <w:jc w:val="center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1920B0" w:rsidRPr="00640945" w:rsidRDefault="001920B0" w:rsidP="00654893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Организация работы по принципу «одно окно»;</w:t>
            </w:r>
          </w:p>
          <w:p w:rsidR="001920B0" w:rsidRPr="00640945" w:rsidRDefault="001920B0" w:rsidP="00654893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соблюдение специалистами отдела гигиены сроков рассмотрения и выдачи санитарно-гигиенического заключения, свидетельства о государственной регистрации, соответствие заключения ТНПА;</w:t>
            </w:r>
          </w:p>
          <w:p w:rsidR="001920B0" w:rsidRPr="00640945" w:rsidRDefault="001920B0" w:rsidP="00654893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проведение анализа по проблемным вопросам.</w:t>
            </w:r>
          </w:p>
          <w:p w:rsidR="001920B0" w:rsidRPr="00640945" w:rsidRDefault="001920B0" w:rsidP="00654893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920B0" w:rsidRPr="00640945" w:rsidRDefault="001920B0" w:rsidP="00654893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Зав. отделом гигиены, руководители структурных подразделений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3544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Несоблюдение требований ТНПА по </w:t>
            </w:r>
            <w:r w:rsidRPr="00A477C1">
              <w:rPr>
                <w:sz w:val="24"/>
                <w:szCs w:val="24"/>
              </w:rPr>
              <w:t>отбор</w:t>
            </w:r>
            <w:r>
              <w:rPr>
                <w:sz w:val="24"/>
                <w:szCs w:val="24"/>
              </w:rPr>
              <w:t>у</w:t>
            </w:r>
            <w:r w:rsidRPr="00A477C1">
              <w:rPr>
                <w:sz w:val="24"/>
                <w:szCs w:val="24"/>
              </w:rPr>
              <w:t xml:space="preserve"> образцов для проведения лабораторных исследований, не соблюдение утвержденных методик исследований</w:t>
            </w:r>
          </w:p>
        </w:tc>
        <w:tc>
          <w:tcPr>
            <w:tcW w:w="1134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Default="001920B0" w:rsidP="00654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 соблюдения методик исследований;</w:t>
            </w:r>
          </w:p>
          <w:p w:rsidR="001920B0" w:rsidRDefault="001920B0" w:rsidP="00654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лабораторный  контроль качества проведенных исследований;</w:t>
            </w:r>
          </w:p>
          <w:p w:rsidR="001920B0" w:rsidRPr="00A477C1" w:rsidRDefault="001920B0" w:rsidP="00654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 актов отбора и протоколов исследований.</w:t>
            </w:r>
          </w:p>
        </w:tc>
        <w:tc>
          <w:tcPr>
            <w:tcW w:w="1983" w:type="dxa"/>
          </w:tcPr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лабораторным отделом,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лабораториями, </w:t>
            </w:r>
            <w:r w:rsidRPr="00FE25BD">
              <w:rPr>
                <w:sz w:val="24"/>
                <w:szCs w:val="24"/>
              </w:rPr>
              <w:t>назначенный персонал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Обращения граждан и юридических лиц</w:t>
            </w:r>
          </w:p>
        </w:tc>
        <w:tc>
          <w:tcPr>
            <w:tcW w:w="3544" w:type="dxa"/>
            <w:shd w:val="clear" w:color="auto" w:fill="FFFFFF" w:themeFill="background1"/>
          </w:tcPr>
          <w:p w:rsidR="001920B0" w:rsidRPr="001B2122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Сообщение о коррупционных проявлениях в письменных обращениях, в т.ч. поступивших в ходе личного приема граждан, в ходе анонимного анкетирования  сотрудников, функционирования  «горячей линии».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1920B0" w:rsidRPr="001B2122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2122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1920B0" w:rsidRPr="001B2122" w:rsidRDefault="001920B0" w:rsidP="006548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Постоянный мониторинг обращений граждан и юридических лиц, информации поступающей на «горячую линию», анализ обращений, где имеется факт коррупционной </w:t>
            </w: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соста</w:t>
            </w: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вляющей на предмет наличия сведений о коррупционных проявлениях;</w:t>
            </w: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привлечение к дисциплинарной ответственности лиц, допустивших нарушения</w:t>
            </w:r>
            <w:r w:rsidRPr="001B2122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</w:t>
            </w:r>
          </w:p>
        </w:tc>
        <w:tc>
          <w:tcPr>
            <w:tcW w:w="1983" w:type="dxa"/>
            <w:shd w:val="clear" w:color="auto" w:fill="FFFFFF" w:themeFill="background1"/>
          </w:tcPr>
          <w:p w:rsidR="001920B0" w:rsidRPr="002900BB" w:rsidRDefault="001920B0" w:rsidP="0065489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>Лица, ответственные за работу по обращениям граждан,</w:t>
            </w:r>
          </w:p>
          <w:p w:rsidR="001920B0" w:rsidRPr="001B2122" w:rsidRDefault="001920B0" w:rsidP="0065489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лица, ответственные за работу по </w:t>
            </w:r>
            <w:proofErr w:type="spellStart"/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>антикоррупционной</w:t>
            </w:r>
            <w:proofErr w:type="spellEnd"/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деятельности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728" w:type="dxa"/>
          </w:tcPr>
          <w:p w:rsidR="001920B0" w:rsidRPr="00DE7956" w:rsidRDefault="001920B0" w:rsidP="00654893">
            <w:pPr>
              <w:pStyle w:val="a4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7956">
              <w:rPr>
                <w:rFonts w:eastAsia="Times New Roman"/>
                <w:color w:val="000000" w:themeColor="text1"/>
                <w:sz w:val="24"/>
                <w:szCs w:val="24"/>
              </w:rPr>
              <w:t>Трудовая и исполнительская дисциплина</w:t>
            </w:r>
          </w:p>
        </w:tc>
        <w:tc>
          <w:tcPr>
            <w:tcW w:w="3544" w:type="dxa"/>
          </w:tcPr>
          <w:p w:rsidR="001920B0" w:rsidRPr="00DE7956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Отражение недостоверной информации в графиках работы и табелях учета рабочего времени</w:t>
            </w:r>
          </w:p>
          <w:p w:rsidR="001920B0" w:rsidRPr="00DE7956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 Не информирование руководства об отсутствии подчиненных работников на рабочем месте.</w:t>
            </w:r>
          </w:p>
        </w:tc>
        <w:tc>
          <w:tcPr>
            <w:tcW w:w="1134" w:type="dxa"/>
          </w:tcPr>
          <w:p w:rsidR="001920B0" w:rsidRPr="00DE7956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7956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Pr="00DE7956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плановых (не реже 2 раз в месяц) и внезапных проверок отработки рабочего времени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1920B0" w:rsidRPr="00DE7956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рофилактическая направленность работы комиссии по </w:t>
            </w:r>
            <w:proofErr w:type="gramStart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соблюдением требований трудовой и исполнительской дисципл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ины;</w:t>
            </w:r>
          </w:p>
          <w:p w:rsidR="001920B0" w:rsidRPr="00DE7956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ривлечение к дисциплинарной ответственности лиц, допустивших нарушения трудовой дисциплины, вплоть до увольнения</w:t>
            </w:r>
          </w:p>
        </w:tc>
        <w:tc>
          <w:tcPr>
            <w:tcW w:w="1983" w:type="dxa"/>
          </w:tcPr>
          <w:p w:rsidR="001920B0" w:rsidRPr="00DE7956" w:rsidRDefault="001920B0" w:rsidP="0065489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Главный врач, комиссия по контролю за трудовой и исполнительск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ой дисциплиной, инспектор по кадрам, 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руководители  структурных подразделений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надзорных мероприятий</w:t>
            </w:r>
          </w:p>
        </w:tc>
        <w:tc>
          <w:tcPr>
            <w:tcW w:w="3544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 соблюдение порядка проведения надзорных мероприятий: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 проведение надзорных мероприятий без предписания, распоряжения руководителя учреждения;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превышение служебных полномочий при проведении надзорных мероприятий.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Получение незаконного вознаграждения, иных выгод за сокрытие выявленных нарушений на поднадзорных объектах. 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Несвоевременное и некачественное оформление результатов проведенных надзорных мероприятий. Отсутствие контроля исполнения рекомендаций и предписаний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Проведение надзорных мероприятий в строгом соответствии с требованиями Указа Президента Республики Беларусь от 16.10.2009 </w:t>
            </w:r>
          </w:p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№ 510 «О совершенствовании контрольной (надзорной) деяте</w:t>
            </w:r>
            <w:r>
              <w:rPr>
                <w:sz w:val="24"/>
                <w:szCs w:val="24"/>
              </w:rPr>
              <w:t>льности в Республике Беларусь» (с изменениями и дополнениями);</w:t>
            </w:r>
          </w:p>
          <w:p w:rsidR="001920B0" w:rsidRPr="00A477C1" w:rsidRDefault="001920B0" w:rsidP="00654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Сотрудники учреждения, уполномоченные на проведение надзорных мероприятий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728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Ведение административного процесса</w:t>
            </w:r>
          </w:p>
        </w:tc>
        <w:tc>
          <w:tcPr>
            <w:tcW w:w="3544" w:type="dxa"/>
          </w:tcPr>
          <w:p w:rsidR="001920B0" w:rsidRPr="00A477C1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Неверная квалификация правонарушений.</w:t>
            </w:r>
          </w:p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Не соответствие размера </w:t>
            </w:r>
            <w:r w:rsidRPr="00A477C1">
              <w:rPr>
                <w:sz w:val="24"/>
                <w:szCs w:val="24"/>
              </w:rPr>
              <w:lastRenderedPageBreak/>
              <w:t>штрафных санкций налагаемых при вынесении постановлений по делам об административных правонарушениях размерам, установленным КоАП Республики Беларусь. Отсутствие контроля исполнения постановлений о наложении административных взысканий в соответствии с требованиями ПИКоАП Республики Беларусь</w:t>
            </w:r>
            <w:r>
              <w:rPr>
                <w:sz w:val="24"/>
                <w:szCs w:val="24"/>
              </w:rPr>
              <w:t>.</w:t>
            </w:r>
          </w:p>
          <w:p w:rsidR="001920B0" w:rsidRDefault="001920B0" w:rsidP="00654893">
            <w:pPr>
              <w:shd w:val="clear" w:color="auto" w:fill="FFFFFF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Неверное применение отягчающих и смягчающих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ведении административного процесса.</w:t>
            </w:r>
          </w:p>
        </w:tc>
        <w:tc>
          <w:tcPr>
            <w:tcW w:w="1134" w:type="dxa"/>
          </w:tcPr>
          <w:p w:rsidR="001920B0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</w:tcPr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Соблюдение требований законодательства при ведении административного процесса и рассмотрении дел об административных </w:t>
            </w:r>
            <w:r w:rsidRPr="00A477C1">
              <w:rPr>
                <w:sz w:val="24"/>
                <w:szCs w:val="24"/>
              </w:rPr>
              <w:lastRenderedPageBreak/>
              <w:t>правонарушениях</w:t>
            </w:r>
            <w:r>
              <w:rPr>
                <w:sz w:val="24"/>
                <w:szCs w:val="24"/>
              </w:rPr>
              <w:t xml:space="preserve"> </w:t>
            </w:r>
            <w:r w:rsidRPr="00A477C1">
              <w:rPr>
                <w:sz w:val="24"/>
                <w:szCs w:val="24"/>
              </w:rPr>
              <w:t>в соответствии с требованиями КоАП и ПИКоАП Республики Беларусь</w:t>
            </w:r>
            <w:r>
              <w:rPr>
                <w:sz w:val="24"/>
                <w:szCs w:val="24"/>
              </w:rPr>
              <w:t>;</w:t>
            </w:r>
          </w:p>
          <w:p w:rsidR="001920B0" w:rsidRDefault="001920B0" w:rsidP="00654893">
            <w:pPr>
              <w:jc w:val="both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1920B0" w:rsidRDefault="001920B0" w:rsidP="006548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A477C1">
              <w:rPr>
                <w:sz w:val="24"/>
                <w:szCs w:val="24"/>
              </w:rPr>
              <w:t>рисконсульт</w:t>
            </w:r>
            <w:r>
              <w:rPr>
                <w:sz w:val="24"/>
                <w:szCs w:val="24"/>
              </w:rPr>
              <w:t>,</w:t>
            </w:r>
          </w:p>
          <w:p w:rsidR="001920B0" w:rsidRDefault="001920B0" w:rsidP="00654893">
            <w:pPr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 xml:space="preserve">отрудники учреждения, </w:t>
            </w:r>
            <w:r w:rsidRPr="00A477C1">
              <w:rPr>
                <w:sz w:val="24"/>
                <w:szCs w:val="24"/>
              </w:rPr>
              <w:lastRenderedPageBreak/>
              <w:t xml:space="preserve">уполномоченные на проведение надзорных мероприятий, </w:t>
            </w:r>
            <w:r>
              <w:rPr>
                <w:sz w:val="24"/>
                <w:szCs w:val="24"/>
              </w:rPr>
              <w:t>подготовку</w:t>
            </w:r>
            <w:r w:rsidRPr="00A4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 </w:t>
            </w:r>
            <w:r w:rsidRPr="00A477C1">
              <w:rPr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8" w:type="dxa"/>
          </w:tcPr>
          <w:p w:rsidR="001920B0" w:rsidRPr="00164AA9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Проведение дезинфекционных, дезинсекционных и дератизационных работ (услуг) на объектах и по дезинфекции автотранспорта</w:t>
            </w:r>
          </w:p>
        </w:tc>
        <w:tc>
          <w:tcPr>
            <w:tcW w:w="3544" w:type="dxa"/>
          </w:tcPr>
          <w:p w:rsidR="001920B0" w:rsidRPr="00164AA9" w:rsidRDefault="001920B0" w:rsidP="00654893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Занижение или увеличение объемов и (или) кратности работ при оставлении</w:t>
            </w:r>
            <w:r>
              <w:rPr>
                <w:sz w:val="24"/>
                <w:szCs w:val="24"/>
              </w:rPr>
              <w:t xml:space="preserve"> договоров на </w:t>
            </w:r>
            <w:proofErr w:type="spellStart"/>
            <w:r>
              <w:rPr>
                <w:sz w:val="24"/>
                <w:szCs w:val="24"/>
              </w:rPr>
              <w:t>дезработы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20B0" w:rsidRPr="00164AA9" w:rsidRDefault="001920B0" w:rsidP="0065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4AA9">
              <w:rPr>
                <w:sz w:val="24"/>
                <w:szCs w:val="24"/>
              </w:rPr>
              <w:t xml:space="preserve">евыполнение объемов и кратности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1920B0" w:rsidRPr="00164AA9" w:rsidRDefault="001920B0" w:rsidP="00654893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действие или бездействие при выполнении работ в целях незаконного извлечения выгоды;</w:t>
            </w:r>
          </w:p>
          <w:p w:rsidR="001920B0" w:rsidRPr="00164AA9" w:rsidRDefault="001920B0" w:rsidP="00654893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 xml:space="preserve">несоблюдение технологических инструкций при выполнении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1920B0" w:rsidRPr="00164AA9" w:rsidRDefault="001920B0" w:rsidP="00654893">
            <w:pPr>
              <w:shd w:val="clear" w:color="auto" w:fill="FFFFFF"/>
              <w:tabs>
                <w:tab w:val="left" w:pos="4613"/>
              </w:tabs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неполное заполнение установленных форм документов на </w:t>
            </w:r>
            <w:proofErr w:type="spellStart"/>
            <w:r w:rsidRPr="00164AA9">
              <w:rPr>
                <w:sz w:val="24"/>
                <w:szCs w:val="24"/>
              </w:rPr>
              <w:t>дезработы</w:t>
            </w:r>
            <w:proofErr w:type="spellEnd"/>
            <w:r w:rsidRPr="00164AA9">
              <w:rPr>
                <w:sz w:val="24"/>
                <w:szCs w:val="24"/>
              </w:rPr>
              <w:t xml:space="preserve">; использование </w:t>
            </w:r>
            <w:proofErr w:type="spellStart"/>
            <w:r w:rsidRPr="00164AA9">
              <w:rPr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sz w:val="24"/>
                <w:szCs w:val="24"/>
              </w:rPr>
              <w:t xml:space="preserve"> и оборудования не по назначению (в личных и иных целях), передача их другим лицам</w:t>
            </w:r>
          </w:p>
        </w:tc>
        <w:tc>
          <w:tcPr>
            <w:tcW w:w="1134" w:type="dxa"/>
          </w:tcPr>
          <w:p w:rsidR="001920B0" w:rsidRPr="00164AA9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AA9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1920B0" w:rsidRPr="00164AA9" w:rsidRDefault="001920B0" w:rsidP="00654893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Соблюдение законодательства при проведении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>;</w:t>
            </w:r>
          </w:p>
          <w:p w:rsidR="001920B0" w:rsidRPr="00164AA9" w:rsidRDefault="001920B0" w:rsidP="00654893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разъяснительной работы о мерах ответственности за совершение </w:t>
            </w:r>
            <w:r w:rsidRPr="00164AA9">
              <w:rPr>
                <w:sz w:val="24"/>
                <w:szCs w:val="24"/>
              </w:rPr>
              <w:t>коррупционных правонарушений;</w:t>
            </w:r>
          </w:p>
          <w:p w:rsidR="001920B0" w:rsidRPr="00164AA9" w:rsidRDefault="001920B0" w:rsidP="00654893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контроля работы дезинфекторов на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автомойках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 xml:space="preserve"> силами инструкторов-дезинфекторов; </w:t>
            </w:r>
          </w:p>
          <w:p w:rsidR="001920B0" w:rsidRPr="00164AA9" w:rsidRDefault="001920B0" w:rsidP="00654893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осуществление контроля работы дезинфекторов на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автомойках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 xml:space="preserve"> с привлечением бухгалтерии и инженера по охране труда;</w:t>
            </w:r>
          </w:p>
          <w:p w:rsidR="001920B0" w:rsidRPr="00164AA9" w:rsidRDefault="001920B0" w:rsidP="00654893">
            <w:pPr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ревизионных проверок ведения документации дезинфекторами, наличия документов об оплате за выполненные  работы (услуги), остатков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>, сохранности материальных ценностей</w:t>
            </w:r>
          </w:p>
        </w:tc>
        <w:tc>
          <w:tcPr>
            <w:tcW w:w="1983" w:type="dxa"/>
          </w:tcPr>
          <w:p w:rsidR="001920B0" w:rsidRPr="00164AA9" w:rsidRDefault="001920B0" w:rsidP="0065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профилактической дезинфекции,</w:t>
            </w:r>
          </w:p>
          <w:p w:rsidR="001920B0" w:rsidRPr="00164AA9" w:rsidRDefault="001920B0" w:rsidP="0065489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Лица, уполномоченные на проведение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</w:p>
        </w:tc>
      </w:tr>
      <w:tr w:rsidR="001920B0" w:rsidRPr="00D87542" w:rsidTr="00654893">
        <w:tc>
          <w:tcPr>
            <w:tcW w:w="675" w:type="dxa"/>
          </w:tcPr>
          <w:p w:rsidR="001920B0" w:rsidRDefault="001920B0" w:rsidP="00654893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8" w:type="dxa"/>
          </w:tcPr>
          <w:p w:rsidR="001920B0" w:rsidRPr="002755E8" w:rsidRDefault="001920B0" w:rsidP="0065489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755E8">
              <w:rPr>
                <w:sz w:val="24"/>
                <w:szCs w:val="24"/>
              </w:rPr>
              <w:t>Проведение гигиенического обучения, аттестации по результатам обучения  специалистами отделов гигиены и эпидемиологии</w:t>
            </w:r>
          </w:p>
        </w:tc>
        <w:tc>
          <w:tcPr>
            <w:tcW w:w="3544" w:type="dxa"/>
          </w:tcPr>
          <w:p w:rsidR="001920B0" w:rsidRPr="002755E8" w:rsidRDefault="001920B0" w:rsidP="0065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Формальное проведение гигиенического обучения и аттестации по результатам обучения</w:t>
            </w:r>
          </w:p>
        </w:tc>
        <w:tc>
          <w:tcPr>
            <w:tcW w:w="1134" w:type="dxa"/>
          </w:tcPr>
          <w:p w:rsidR="001920B0" w:rsidRPr="002755E8" w:rsidRDefault="001920B0" w:rsidP="00654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1920B0" w:rsidRPr="002755E8" w:rsidRDefault="001920B0" w:rsidP="00654893">
            <w:pPr>
              <w:jc w:val="both"/>
              <w:rPr>
                <w:color w:val="000000"/>
                <w:sz w:val="24"/>
                <w:szCs w:val="24"/>
              </w:rPr>
            </w:pPr>
            <w:r w:rsidRPr="002755E8">
              <w:rPr>
                <w:sz w:val="24"/>
                <w:szCs w:val="24"/>
              </w:rPr>
              <w:t>Ежеквартальный контроль  соблюдения порядка организации и проведения  гигиенического обучения подлежащего контингента, утвержденного приказом главного врача  Кобринского зонального ЦГ и</w:t>
            </w:r>
            <w:proofErr w:type="gramStart"/>
            <w:r w:rsidRPr="002755E8">
              <w:rPr>
                <w:sz w:val="24"/>
                <w:szCs w:val="24"/>
              </w:rPr>
              <w:t xml:space="preserve"> Э</w:t>
            </w:r>
            <w:proofErr w:type="gramEnd"/>
            <w:r w:rsidRPr="002755E8">
              <w:rPr>
                <w:sz w:val="24"/>
                <w:szCs w:val="24"/>
              </w:rPr>
              <w:t xml:space="preserve">  от  29 октября  2019 года № 360  заведующим отделом гигиены, заведующим отделом эпидемиологии</w:t>
            </w:r>
          </w:p>
        </w:tc>
        <w:tc>
          <w:tcPr>
            <w:tcW w:w="1983" w:type="dxa"/>
          </w:tcPr>
          <w:p w:rsidR="001920B0" w:rsidRPr="002755E8" w:rsidRDefault="001920B0" w:rsidP="006548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8">
              <w:rPr>
                <w:rFonts w:ascii="Times New Roman" w:hAnsi="Times New Roman"/>
                <w:sz w:val="24"/>
                <w:szCs w:val="24"/>
              </w:rPr>
              <w:t xml:space="preserve">Заведующий отделом  гигиены, зав. отделом эпидемиологии </w:t>
            </w:r>
          </w:p>
          <w:p w:rsidR="001920B0" w:rsidRPr="002755E8" w:rsidRDefault="001920B0" w:rsidP="00654893">
            <w:pPr>
              <w:rPr>
                <w:sz w:val="24"/>
                <w:szCs w:val="24"/>
              </w:rPr>
            </w:pPr>
          </w:p>
        </w:tc>
      </w:tr>
    </w:tbl>
    <w:p w:rsidR="001920B0" w:rsidRPr="00D87542" w:rsidRDefault="001920B0" w:rsidP="001920B0">
      <w:pPr>
        <w:shd w:val="clear" w:color="auto" w:fill="FFFFFF"/>
        <w:jc w:val="center"/>
        <w:rPr>
          <w:sz w:val="24"/>
          <w:szCs w:val="24"/>
        </w:rPr>
      </w:pPr>
    </w:p>
    <w:bookmarkEnd w:id="0"/>
    <w:p w:rsidR="001920B0" w:rsidRDefault="001920B0" w:rsidP="001920B0">
      <w:pPr>
        <w:rPr>
          <w:sz w:val="28"/>
          <w:szCs w:val="28"/>
        </w:rPr>
      </w:pPr>
    </w:p>
    <w:p w:rsidR="007E6C7C" w:rsidRDefault="007E6C7C"/>
    <w:sectPr w:rsidR="007E6C7C" w:rsidSect="00A708AB">
      <w:pgSz w:w="16838" w:h="11906" w:orient="landscape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B0"/>
    <w:rsid w:val="00155130"/>
    <w:rsid w:val="001611F7"/>
    <w:rsid w:val="001920B0"/>
    <w:rsid w:val="0064215E"/>
    <w:rsid w:val="006A69DE"/>
    <w:rsid w:val="007752D7"/>
    <w:rsid w:val="007E6C7C"/>
    <w:rsid w:val="008C600D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0B0"/>
    <w:pPr>
      <w:ind w:left="720"/>
      <w:contextualSpacing/>
    </w:pPr>
  </w:style>
  <w:style w:type="character" w:customStyle="1" w:styleId="212pt">
    <w:name w:val="Основной текст (2) + 12 pt"/>
    <w:basedOn w:val="a0"/>
    <w:rsid w:val="001920B0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192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2021-05-13T13:25:00Z</dcterms:created>
  <dcterms:modified xsi:type="dcterms:W3CDTF">2021-05-13T13:27:00Z</dcterms:modified>
</cp:coreProperties>
</file>