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75" w:rsidRPr="00701053" w:rsidRDefault="003609EF" w:rsidP="005B28F9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01053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  <w:t>З</w:t>
      </w:r>
      <w:r w:rsidR="008F6375" w:rsidRPr="00701053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  <w:t>доровье для всех и все для здоровья</w:t>
      </w:r>
    </w:p>
    <w:p w:rsidR="009D5994" w:rsidRDefault="009D5994" w:rsidP="009D5994">
      <w:pPr>
        <w:pStyle w:val="2"/>
        <w:jc w:val="center"/>
        <w:rPr>
          <w:rFonts w:eastAsia="Times New Roman"/>
          <w:sz w:val="32"/>
          <w:szCs w:val="32"/>
          <w:lang w:eastAsia="ru-RU"/>
        </w:rPr>
      </w:pPr>
      <w:proofErr w:type="spellStart"/>
      <w:r w:rsidRPr="009D5994">
        <w:rPr>
          <w:rFonts w:eastAsia="Times New Roman"/>
          <w:sz w:val="32"/>
          <w:szCs w:val="32"/>
          <w:lang w:eastAsia="ru-RU"/>
        </w:rPr>
        <w:t>Здоровьесбережение</w:t>
      </w:r>
      <w:proofErr w:type="spellEnd"/>
      <w:r w:rsidR="00701053">
        <w:rPr>
          <w:rFonts w:eastAsia="Times New Roman"/>
          <w:sz w:val="32"/>
          <w:szCs w:val="32"/>
          <w:lang w:eastAsia="ru-RU"/>
        </w:rPr>
        <w:t xml:space="preserve"> населения </w:t>
      </w:r>
      <w:r w:rsidRPr="009D5994">
        <w:rPr>
          <w:rFonts w:eastAsia="Times New Roman"/>
          <w:sz w:val="32"/>
          <w:szCs w:val="32"/>
          <w:lang w:eastAsia="ru-RU"/>
        </w:rPr>
        <w:t xml:space="preserve">– основа </w:t>
      </w:r>
      <w:r w:rsidR="00701053">
        <w:rPr>
          <w:rFonts w:eastAsia="Times New Roman"/>
          <w:sz w:val="32"/>
          <w:szCs w:val="32"/>
          <w:lang w:eastAsia="ru-RU"/>
        </w:rPr>
        <w:t xml:space="preserve">стабильного </w:t>
      </w:r>
      <w:r w:rsidRPr="009D5994">
        <w:rPr>
          <w:rFonts w:eastAsia="Times New Roman"/>
          <w:sz w:val="32"/>
          <w:szCs w:val="32"/>
          <w:lang w:eastAsia="ru-RU"/>
        </w:rPr>
        <w:t>общества.</w:t>
      </w:r>
    </w:p>
    <w:p w:rsidR="00701053" w:rsidRPr="00012AD6" w:rsidRDefault="00701053" w:rsidP="00012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AD6">
        <w:rPr>
          <w:rFonts w:ascii="Times New Roman" w:hAnsi="Times New Roman" w:cs="Times New Roman"/>
          <w:sz w:val="28"/>
          <w:szCs w:val="28"/>
          <w:lang w:eastAsia="ru-RU"/>
        </w:rPr>
        <w:t xml:space="preserve">Таким лозунгом продиктовано принятие решения Кобринского райисполкома от 09 декабря 2019 года № 1850 «О профилактическом проекте «Кобринский район – территория здоровья» на 2020-2024 годы. </w:t>
      </w:r>
      <w:r w:rsidRPr="00012AD6">
        <w:rPr>
          <w:rFonts w:ascii="Times New Roman" w:hAnsi="Times New Roman" w:cs="Times New Roman"/>
          <w:sz w:val="28"/>
          <w:szCs w:val="28"/>
        </w:rPr>
        <w:t>Основной целью реализации проекта является достижение медико-демографической устойчивости территории и укрепления здоровья населения</w:t>
      </w:r>
      <w:r w:rsidR="00012AD6">
        <w:rPr>
          <w:rFonts w:ascii="Times New Roman" w:hAnsi="Times New Roman" w:cs="Times New Roman"/>
          <w:sz w:val="28"/>
          <w:szCs w:val="28"/>
        </w:rPr>
        <w:t>.</w:t>
      </w:r>
    </w:p>
    <w:p w:rsidR="00012AD6" w:rsidRPr="00B33C2D" w:rsidRDefault="009D5994" w:rsidP="00B33C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в Кобринском районе, как в целом и в Республике Беларусь, являются неинфекционные заболевания, такие как сердечно</w:t>
      </w:r>
      <w:r w:rsid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сосудистые заболевания, </w:t>
      </w:r>
      <w:r w:rsid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онкологические заболевания, </w:t>
      </w:r>
      <w:r w:rsidRP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 и хронические респираторные заболевания, а также их факторы риска. Ведущими факторами риска </w:t>
      </w:r>
      <w:r w:rsidR="005A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неинфекционных заболеваний (далее – </w:t>
      </w:r>
      <w:r w:rsidRP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="005A7A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употребление табака, вредное употребление алкоголя и чрезмерное потребление соли, а также метаболические факторы риска, такие как повышенное артериальное </w:t>
      </w:r>
      <w:r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давление, холестерин, ожирение и диабет. </w:t>
      </w:r>
    </w:p>
    <w:p w:rsidR="009D5994" w:rsidRPr="005408B2" w:rsidRDefault="009D5994" w:rsidP="00B33C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7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всех случаев смерти в </w:t>
      </w:r>
      <w:r w:rsidR="00012AD6"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Кобринском районе</w:t>
      </w:r>
      <w:r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</w:t>
      </w:r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неинфекционными заболеваниями, что превышает глобальный показатель смертности от них (71%). </w:t>
      </w:r>
    </w:p>
    <w:p w:rsidR="00EC27E1" w:rsidRPr="005408B2" w:rsidRDefault="009D5994" w:rsidP="00B3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A7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 ВОЗ по </w:t>
      </w:r>
      <w:proofErr w:type="spellStart"/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эпиднадзору</w:t>
      </w:r>
      <w:proofErr w:type="spellEnd"/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факторами риска (STEPS), проведенного в 2016-2017 гг. в Республике Беларусь, показывают, что в настоящее время курит 29,6% взрослого населения (18-69 лет).</w:t>
      </w:r>
    </w:p>
    <w:p w:rsidR="00EC27E1" w:rsidRDefault="00EC27E1" w:rsidP="0037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Кобринском районе по результатам анкетирования за 2019 год</w:t>
      </w:r>
      <w:r w:rsidR="009D5994"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 31,1%</w:t>
      </w:r>
      <w:r w:rsidR="00377EF7"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населения</w:t>
      </w:r>
      <w:r w:rsidRP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EF7" w:rsidRPr="005408B2">
        <w:rPr>
          <w:rFonts w:ascii="Times New Roman" w:hAnsi="Times New Roman" w:cs="Times New Roman"/>
          <w:sz w:val="28"/>
          <w:szCs w:val="28"/>
        </w:rPr>
        <w:t>В  7,6% случаев респонденты отвечают, что</w:t>
      </w:r>
      <w:r w:rsidR="00377EF7">
        <w:rPr>
          <w:rFonts w:ascii="Times New Roman" w:hAnsi="Times New Roman" w:cs="Times New Roman"/>
          <w:sz w:val="28"/>
          <w:szCs w:val="28"/>
        </w:rPr>
        <w:t xml:space="preserve"> </w:t>
      </w:r>
      <w:r w:rsidR="00377EF7" w:rsidRPr="00377EF7">
        <w:rPr>
          <w:rFonts w:ascii="Times New Roman" w:hAnsi="Times New Roman" w:cs="Times New Roman"/>
          <w:sz w:val="28"/>
          <w:szCs w:val="28"/>
        </w:rPr>
        <w:t xml:space="preserve"> постоянно курят, 13,7% - «от случая к случаю», 7,1 % - часто курят, 66,1% – никогда не пробовали</w:t>
      </w:r>
      <w:r w:rsidR="00377EF7">
        <w:rPr>
          <w:rFonts w:ascii="Times New Roman" w:hAnsi="Times New Roman" w:cs="Times New Roman"/>
          <w:sz w:val="28"/>
          <w:szCs w:val="28"/>
        </w:rPr>
        <w:t>.</w:t>
      </w:r>
    </w:p>
    <w:p w:rsidR="009D5994" w:rsidRDefault="009D5994" w:rsidP="00B3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употребления алкоголя в Беларуси остается высоким. В 2017 году около двух третей (64,9%) мужчин и двух пятых  (41,8%) женщин страны употребляли алкоголь, что означает, что они употребляли алкогольные напитки хотя бы один раз в течение последних 30 дней. Среди лиц, употребляющих алкоголь, треть мужчин (34,9%) эпизодически употребляли алкоголь в больших количествах (шесть или более стандартных порций за раз) в течение месяца перед опросом, по сравнению с 6,9% женщин.</w:t>
      </w:r>
    </w:p>
    <w:p w:rsidR="00377EF7" w:rsidRPr="000F5914" w:rsidRDefault="00377EF7" w:rsidP="0037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Кобринском районе в</w:t>
      </w:r>
      <w:r w:rsidRPr="000F5914">
        <w:rPr>
          <w:rFonts w:ascii="Times New Roman" w:hAnsi="Times New Roman" w:cs="Times New Roman"/>
          <w:sz w:val="28"/>
          <w:szCs w:val="28"/>
        </w:rPr>
        <w:t xml:space="preserve"> ходе анкетирования установлено, что в  1,27% случаев респонденты часто употребляют алкоголь, 9,3% - «когда захочется», 36,7 % - редко, 31,2% – по праздникам.</w:t>
      </w:r>
    </w:p>
    <w:p w:rsidR="00862B9D" w:rsidRPr="000F5914" w:rsidRDefault="00D24DE9" w:rsidP="00D2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14">
        <w:rPr>
          <w:rFonts w:ascii="Times New Roman" w:hAnsi="Times New Roman" w:cs="Times New Roman"/>
          <w:sz w:val="28"/>
          <w:szCs w:val="28"/>
        </w:rPr>
        <w:t>5 смешанных порций фруктов и овощей употребляет всего  19,0% населения Кобринского района</w:t>
      </w:r>
      <w:r w:rsidR="00862B9D" w:rsidRPr="000F5914">
        <w:rPr>
          <w:rFonts w:ascii="Times New Roman" w:hAnsi="Times New Roman" w:cs="Times New Roman"/>
          <w:sz w:val="28"/>
          <w:szCs w:val="28"/>
        </w:rPr>
        <w:t>.</w:t>
      </w:r>
    </w:p>
    <w:p w:rsidR="00D24DE9" w:rsidRPr="000F5914" w:rsidRDefault="00862B9D" w:rsidP="00D2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14">
        <w:rPr>
          <w:rFonts w:ascii="Times New Roman" w:hAnsi="Times New Roman" w:cs="Times New Roman"/>
          <w:sz w:val="28"/>
          <w:szCs w:val="28"/>
        </w:rPr>
        <w:t xml:space="preserve">Уровень двигательной активности </w:t>
      </w:r>
      <w:r w:rsidR="00A90D51" w:rsidRPr="000F5914">
        <w:rPr>
          <w:rFonts w:ascii="Times New Roman" w:hAnsi="Times New Roman" w:cs="Times New Roman"/>
          <w:sz w:val="28"/>
          <w:szCs w:val="28"/>
        </w:rPr>
        <w:t xml:space="preserve">«от 30 мин до 1 часа» </w:t>
      </w:r>
      <w:r w:rsidRPr="000F5914">
        <w:rPr>
          <w:rFonts w:ascii="Times New Roman" w:hAnsi="Times New Roman" w:cs="Times New Roman"/>
          <w:sz w:val="28"/>
          <w:szCs w:val="28"/>
        </w:rPr>
        <w:t xml:space="preserve">у </w:t>
      </w:r>
      <w:r w:rsidR="00A90D51" w:rsidRPr="000F5914">
        <w:rPr>
          <w:rFonts w:ascii="Times New Roman" w:hAnsi="Times New Roman" w:cs="Times New Roman"/>
          <w:sz w:val="28"/>
          <w:szCs w:val="28"/>
        </w:rPr>
        <w:t xml:space="preserve"> жителей Кобринского района составляет </w:t>
      </w:r>
      <w:r w:rsidR="00D24DE9" w:rsidRPr="000F5914">
        <w:rPr>
          <w:rFonts w:ascii="Times New Roman" w:hAnsi="Times New Roman" w:cs="Times New Roman"/>
          <w:sz w:val="28"/>
          <w:szCs w:val="28"/>
        </w:rPr>
        <w:t>21,8%</w:t>
      </w:r>
      <w:r w:rsidR="00A90D51" w:rsidRPr="000F5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D51" w:rsidRPr="000F5914" w:rsidRDefault="00D24DE9" w:rsidP="000F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14">
        <w:rPr>
          <w:rFonts w:ascii="Times New Roman" w:hAnsi="Times New Roman" w:cs="Times New Roman"/>
          <w:sz w:val="28"/>
          <w:szCs w:val="28"/>
        </w:rPr>
        <w:lastRenderedPageBreak/>
        <w:t>24,0% опрошенных</w:t>
      </w:r>
      <w:r w:rsidR="00A90D51" w:rsidRPr="000F5914">
        <w:rPr>
          <w:rFonts w:ascii="Times New Roman" w:hAnsi="Times New Roman" w:cs="Times New Roman"/>
          <w:sz w:val="28"/>
          <w:szCs w:val="28"/>
        </w:rPr>
        <w:t xml:space="preserve"> кобринчан </w:t>
      </w:r>
      <w:r w:rsidRPr="000F5914">
        <w:rPr>
          <w:rFonts w:ascii="Times New Roman" w:hAnsi="Times New Roman" w:cs="Times New Roman"/>
          <w:sz w:val="28"/>
          <w:szCs w:val="28"/>
        </w:rPr>
        <w:t>считают, что у них избыточная масса тела и им нужно худеть</w:t>
      </w:r>
      <w:r w:rsidR="00A90D51" w:rsidRPr="000F5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DE9" w:rsidRDefault="00A90D51" w:rsidP="000F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14">
        <w:rPr>
          <w:rFonts w:ascii="Times New Roman" w:hAnsi="Times New Roman" w:cs="Times New Roman"/>
          <w:sz w:val="28"/>
          <w:szCs w:val="28"/>
        </w:rPr>
        <w:t xml:space="preserve"> </w:t>
      </w:r>
      <w:r w:rsidR="00D24DE9" w:rsidRPr="000F5914">
        <w:rPr>
          <w:rFonts w:ascii="Times New Roman" w:hAnsi="Times New Roman" w:cs="Times New Roman"/>
          <w:sz w:val="28"/>
          <w:szCs w:val="28"/>
        </w:rPr>
        <w:t>Наблюда</w:t>
      </w:r>
      <w:r w:rsidRPr="000F5914">
        <w:rPr>
          <w:rFonts w:ascii="Times New Roman" w:hAnsi="Times New Roman" w:cs="Times New Roman"/>
          <w:sz w:val="28"/>
          <w:szCs w:val="28"/>
        </w:rPr>
        <w:t>ют</w:t>
      </w:r>
      <w:r w:rsidR="00D24DE9" w:rsidRPr="000F5914">
        <w:rPr>
          <w:rFonts w:ascii="Times New Roman" w:hAnsi="Times New Roman" w:cs="Times New Roman"/>
          <w:sz w:val="28"/>
          <w:szCs w:val="28"/>
        </w:rPr>
        <w:t xml:space="preserve"> повышенное артериальное давление</w:t>
      </w:r>
      <w:r w:rsidRPr="000F5914">
        <w:rPr>
          <w:rFonts w:ascii="Times New Roman" w:hAnsi="Times New Roman" w:cs="Times New Roman"/>
          <w:sz w:val="28"/>
          <w:szCs w:val="28"/>
        </w:rPr>
        <w:t xml:space="preserve"> у себя</w:t>
      </w:r>
      <w:r w:rsidR="00D24DE9" w:rsidRPr="000F5914">
        <w:rPr>
          <w:rFonts w:ascii="Times New Roman" w:hAnsi="Times New Roman" w:cs="Times New Roman"/>
          <w:sz w:val="28"/>
          <w:szCs w:val="28"/>
        </w:rPr>
        <w:t xml:space="preserve"> 16,9%</w:t>
      </w:r>
      <w:r w:rsidRPr="000F5914">
        <w:rPr>
          <w:rFonts w:ascii="Times New Roman" w:hAnsi="Times New Roman" w:cs="Times New Roman"/>
          <w:sz w:val="28"/>
          <w:szCs w:val="28"/>
        </w:rPr>
        <w:t xml:space="preserve"> </w:t>
      </w:r>
      <w:r w:rsidR="000F5914">
        <w:rPr>
          <w:rFonts w:ascii="Times New Roman" w:hAnsi="Times New Roman" w:cs="Times New Roman"/>
          <w:sz w:val="28"/>
          <w:szCs w:val="28"/>
        </w:rPr>
        <w:t>постоянно контролирующего</w:t>
      </w:r>
      <w:r w:rsidR="005A7A35">
        <w:rPr>
          <w:rFonts w:ascii="Times New Roman" w:hAnsi="Times New Roman" w:cs="Times New Roman"/>
          <w:sz w:val="28"/>
          <w:szCs w:val="28"/>
        </w:rPr>
        <w:t xml:space="preserve"> свое давление</w:t>
      </w:r>
      <w:r w:rsidR="000F5914">
        <w:rPr>
          <w:rFonts w:ascii="Times New Roman" w:hAnsi="Times New Roman" w:cs="Times New Roman"/>
          <w:sz w:val="28"/>
          <w:szCs w:val="28"/>
        </w:rPr>
        <w:t xml:space="preserve"> </w:t>
      </w:r>
      <w:r w:rsidRPr="000F5914">
        <w:rPr>
          <w:rFonts w:ascii="Times New Roman" w:hAnsi="Times New Roman" w:cs="Times New Roman"/>
          <w:sz w:val="28"/>
          <w:szCs w:val="28"/>
        </w:rPr>
        <w:t>населения района</w:t>
      </w:r>
      <w:r w:rsidR="000F5914">
        <w:rPr>
          <w:rFonts w:ascii="Times New Roman" w:hAnsi="Times New Roman" w:cs="Times New Roman"/>
          <w:sz w:val="28"/>
          <w:szCs w:val="28"/>
        </w:rPr>
        <w:t>.</w:t>
      </w:r>
      <w:r w:rsidR="00D24DE9" w:rsidRPr="000F59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914" w:rsidRPr="000F5914" w:rsidRDefault="000F5914" w:rsidP="000F5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потребления соли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РБ</w:t>
      </w:r>
      <w:r w:rsidRPr="000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относительно высоким и более чем в два раза превышает уровень в количестве менее 5 г соли на человека в день, рекомендованный ВОЗ.</w:t>
      </w:r>
      <w:r w:rsid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данные по потреблению соли в Кобринском </w:t>
      </w:r>
      <w:r w:rsidR="00250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5408B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йоне</w:t>
      </w:r>
      <w:r w:rsidR="0025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25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представляется возможным по причине отсутствия </w:t>
      </w:r>
      <w:r w:rsidR="005A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25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55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торговом отделе Кобринского райисполкома.</w:t>
      </w:r>
    </w:p>
    <w:p w:rsidR="000F5914" w:rsidRPr="000F5914" w:rsidRDefault="000F5914" w:rsidP="000F5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метаболических факторов риска, таких как артериальное давление, индекс массы тела (ИМТ) или содержание липидов в крови, значительно увеличивает риск развития сердечно</w:t>
      </w:r>
      <w:r w:rsidR="0055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сосудистых заболеваний.</w:t>
      </w:r>
    </w:p>
    <w:p w:rsidR="008F6375" w:rsidRPr="00B33C2D" w:rsidRDefault="008F6375" w:rsidP="000F59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демографических условиях вопрос сохранения здоровья населения можно считать самым актуальным. Превращение идеи здоровья в общую ценность для всех является самой верной и политически перспективной стратегией.</w:t>
      </w:r>
    </w:p>
    <w:p w:rsidR="008F6375" w:rsidRPr="00B33C2D" w:rsidRDefault="008F6375" w:rsidP="00B3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животрепещущих является вопрос о том, насколько наши города, поселки и другие населенные пункты обеспечивают возможность ведения здорового образа жизни в его широком понимании: наличие нормальных и полноценных условий для работы и отдыха, развитая социально-экономическая инфраструктура, благоприятная экологическая обстановка, надежная общественная безопасность, крепкий правопорядок, высокая общая и бытовая культура жителей и многое другое.</w:t>
      </w:r>
    </w:p>
    <w:p w:rsidR="008F6375" w:rsidRPr="003E3A3C" w:rsidRDefault="008F6375" w:rsidP="000F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</w:t>
      </w:r>
      <w:r w:rsidR="005408B2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8B2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неинфекционные заболевания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08B2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Кобринском районе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резкое увеличение затрат на здравоохранение, на социальную поддержку и обеспечение, а также рост бремени, связанного с временной нетрудоспособностью, что приводит к снижению производительности труда и текучести кадров. От 70 до 80% расходов на медицинскую помощь приходится на лечение неинфекционных хронических болезней. При этом данные пациенты являются активными пользователями медицинских услуг, что в значительной мере повышает нагрузку на медицинских работников, на что указывает высокое число посещений в амбулаторно-поликлинические учреждения и высокий уровень госпитализации в стационары.</w:t>
      </w:r>
    </w:p>
    <w:p w:rsidR="000F5914" w:rsidRPr="003E3A3C" w:rsidRDefault="000F5914" w:rsidP="000F5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в Кобринском районе широкомасштабные мероприятия (</w:t>
      </w:r>
      <w:proofErr w:type="spellStart"/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профпроекты</w:t>
      </w:r>
      <w:proofErr w:type="spellEnd"/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акции, </w:t>
      </w:r>
      <w:proofErr w:type="spellStart"/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снижение потребления соли, борьбу против табака и алкоголя, а также мероприятия, направленные на лечение ССЗ и диабета, способствуют предотвращению инсультов и сердечно</w:t>
      </w:r>
      <w:r w:rsidR="003E3A3C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A3C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сосудистых заболеваний, способству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увеличению числа лет здоровой жизни населения.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375" w:rsidRPr="003E3A3C" w:rsidRDefault="000F5914" w:rsidP="003E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потенциальные возможности для дальнейшего осуществления политики профилактики НИЗ как на уровне населения, так и на индивидуальном уровне, а это в свою очередь потребует 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помимо органов здравоохранения других ведомств, государственных и негосударственных организаций и общественных формирований.</w:t>
      </w:r>
    </w:p>
    <w:p w:rsidR="008F6375" w:rsidRPr="003E3A3C" w:rsidRDefault="008F6375" w:rsidP="003E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НИЗ и борьба с ними в </w:t>
      </w:r>
      <w:r w:rsidR="000F5914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Кобринском районе расс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 качестве одного из национальных приоритетов и включена в комплексную государственную программу «Здоровье народа и демографическая безопасность Республики Беларусь на 2016 - 2020 годы»</w:t>
      </w:r>
      <w:r w:rsidR="003E3A3C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Кобринскому району</w:t>
      </w: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375" w:rsidRDefault="003E3A3C" w:rsidP="003E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 для всех и все для здоровья» - это не только лозунг, а призыв ко всем жителям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Кобринщины</w:t>
      </w:r>
      <w:proofErr w:type="spellEnd"/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активным действиям, направленным на сохранение и укрепление здоровья и создание </w:t>
      </w:r>
      <w:proofErr w:type="spellStart"/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8F6375"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</w:t>
      </w:r>
    </w:p>
    <w:p w:rsidR="003E3A3C" w:rsidRDefault="003E3A3C" w:rsidP="003E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на межведомственное взаимодействие.</w:t>
      </w:r>
    </w:p>
    <w:p w:rsidR="003E3A3C" w:rsidRPr="003E3A3C" w:rsidRDefault="003E3A3C" w:rsidP="003E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3C" w:rsidRPr="003E3A3C" w:rsidRDefault="003E3A3C" w:rsidP="003E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Еремина, </w:t>
      </w:r>
    </w:p>
    <w:p w:rsidR="003E3A3C" w:rsidRPr="003E3A3C" w:rsidRDefault="003E3A3C" w:rsidP="003E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общественного здоровья</w:t>
      </w:r>
    </w:p>
    <w:p w:rsidR="003E3A3C" w:rsidRPr="003E3A3C" w:rsidRDefault="003E3A3C" w:rsidP="003E3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Кобринского зонального ЦГиЭ</w:t>
      </w:r>
    </w:p>
    <w:p w:rsidR="0023614B" w:rsidRDefault="0023614B"/>
    <w:sectPr w:rsidR="0023614B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375"/>
    <w:rsid w:val="00012AD6"/>
    <w:rsid w:val="000F5914"/>
    <w:rsid w:val="00226837"/>
    <w:rsid w:val="00230D18"/>
    <w:rsid w:val="0023614B"/>
    <w:rsid w:val="00250F50"/>
    <w:rsid w:val="002C27B8"/>
    <w:rsid w:val="0032289D"/>
    <w:rsid w:val="003609EF"/>
    <w:rsid w:val="00377EF7"/>
    <w:rsid w:val="0038549B"/>
    <w:rsid w:val="003E3A3C"/>
    <w:rsid w:val="00517AA4"/>
    <w:rsid w:val="005408B2"/>
    <w:rsid w:val="00551C48"/>
    <w:rsid w:val="005A7A35"/>
    <w:rsid w:val="005B28F9"/>
    <w:rsid w:val="00701053"/>
    <w:rsid w:val="00761D74"/>
    <w:rsid w:val="00862B9D"/>
    <w:rsid w:val="008F515D"/>
    <w:rsid w:val="008F6375"/>
    <w:rsid w:val="009A18A9"/>
    <w:rsid w:val="009B785B"/>
    <w:rsid w:val="009D5994"/>
    <w:rsid w:val="00A328DF"/>
    <w:rsid w:val="00A90D51"/>
    <w:rsid w:val="00AB5D0C"/>
    <w:rsid w:val="00AF42EA"/>
    <w:rsid w:val="00B33C2D"/>
    <w:rsid w:val="00BA4233"/>
    <w:rsid w:val="00C22966"/>
    <w:rsid w:val="00CD04C0"/>
    <w:rsid w:val="00D24DE9"/>
    <w:rsid w:val="00EC27E1"/>
    <w:rsid w:val="00F63271"/>
    <w:rsid w:val="00F65AAB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FA5D-D0A7-4FE5-84CA-5D62A3F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4B"/>
  </w:style>
  <w:style w:type="paragraph" w:styleId="1">
    <w:name w:val="heading 1"/>
    <w:basedOn w:val="a"/>
    <w:link w:val="10"/>
    <w:uiPriority w:val="9"/>
    <w:qFormat/>
    <w:rsid w:val="008F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5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 Koltsov</cp:lastModifiedBy>
  <cp:revision>3</cp:revision>
  <dcterms:created xsi:type="dcterms:W3CDTF">2020-04-22T08:19:00Z</dcterms:created>
  <dcterms:modified xsi:type="dcterms:W3CDTF">2020-04-23T11:15:00Z</dcterms:modified>
</cp:coreProperties>
</file>