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3" w:rsidRPr="00C55CEF" w:rsidRDefault="005E7363" w:rsidP="00C55CEF">
      <w:pPr>
        <w:tabs>
          <w:tab w:val="left" w:pos="567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5CEF">
        <w:rPr>
          <w:rFonts w:ascii="Times New Roman" w:hAnsi="Times New Roman" w:cs="Times New Roman"/>
          <w:sz w:val="30"/>
          <w:szCs w:val="30"/>
        </w:rPr>
        <w:t>УТВЕРЖДЕНО</w:t>
      </w:r>
    </w:p>
    <w:p w:rsidR="005E7363" w:rsidRPr="00C55CEF" w:rsidRDefault="005E7363" w:rsidP="00856D6E">
      <w:pPr>
        <w:tabs>
          <w:tab w:val="left" w:pos="567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5CEF">
        <w:rPr>
          <w:rFonts w:ascii="Times New Roman" w:hAnsi="Times New Roman" w:cs="Times New Roman"/>
          <w:sz w:val="30"/>
          <w:szCs w:val="30"/>
        </w:rPr>
        <w:t>Председатель координационной группы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5CEF">
        <w:rPr>
          <w:rFonts w:ascii="Times New Roman" w:hAnsi="Times New Roman" w:cs="Times New Roman"/>
          <w:sz w:val="30"/>
          <w:szCs w:val="30"/>
        </w:rPr>
        <w:t xml:space="preserve">управления государственным </w:t>
      </w:r>
    </w:p>
    <w:p w:rsidR="005E7363" w:rsidRPr="00C55CEF" w:rsidRDefault="005E7363" w:rsidP="00C55CEF">
      <w:pPr>
        <w:tabs>
          <w:tab w:val="left" w:pos="567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5CEF">
        <w:rPr>
          <w:rFonts w:ascii="Times New Roman" w:hAnsi="Times New Roman" w:cs="Times New Roman"/>
          <w:sz w:val="30"/>
          <w:szCs w:val="30"/>
        </w:rPr>
        <w:t xml:space="preserve">профилактическим проектом </w:t>
      </w:r>
    </w:p>
    <w:p w:rsidR="005E7363" w:rsidRPr="002F1C5C" w:rsidRDefault="005E7363" w:rsidP="00C55CEF">
      <w:pPr>
        <w:tabs>
          <w:tab w:val="left" w:pos="5670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C55CEF">
        <w:rPr>
          <w:rFonts w:ascii="Times New Roman" w:hAnsi="Times New Roman" w:cs="Times New Roman"/>
          <w:sz w:val="30"/>
          <w:szCs w:val="30"/>
        </w:rPr>
        <w:t>«Здоровые города и поселки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5E7363" w:rsidRDefault="005E7363" w:rsidP="002F1C5C">
      <w:pPr>
        <w:tabs>
          <w:tab w:val="left" w:pos="5670"/>
        </w:tabs>
        <w:spacing w:before="120"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_____________________Н.П.</w:t>
      </w:r>
      <w:r w:rsidRPr="00C55CEF">
        <w:rPr>
          <w:rFonts w:ascii="Times New Roman" w:hAnsi="Times New Roman" w:cs="Times New Roman"/>
          <w:sz w:val="30"/>
          <w:szCs w:val="30"/>
        </w:rPr>
        <w:t xml:space="preserve">Жукова </w:t>
      </w:r>
    </w:p>
    <w:p w:rsidR="005E7363" w:rsidRPr="00C55CEF" w:rsidRDefault="005E7363" w:rsidP="002F1C5C">
      <w:pPr>
        <w:tabs>
          <w:tab w:val="left" w:pos="5670"/>
        </w:tabs>
        <w:spacing w:before="120" w:after="0" w:line="280" w:lineRule="exact"/>
        <w:ind w:left="4536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C55CE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C55CEF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ноября </w:t>
      </w:r>
      <w:r w:rsidRPr="00C55CEF">
        <w:rPr>
          <w:rFonts w:ascii="Times New Roman" w:hAnsi="Times New Roman" w:cs="Times New Roman"/>
          <w:sz w:val="30"/>
          <w:szCs w:val="30"/>
        </w:rPr>
        <w:t>2019 г.</w:t>
      </w:r>
    </w:p>
    <w:p w:rsidR="005E7363" w:rsidRDefault="005E7363" w:rsidP="00B8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E7363" w:rsidRPr="00555F5F" w:rsidRDefault="005E7363" w:rsidP="00B8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Базовый перечень к</w:t>
      </w:r>
      <w:r w:rsidRPr="00555F5F">
        <w:rPr>
          <w:rFonts w:ascii="Times New Roman" w:hAnsi="Times New Roman" w:cs="Times New Roman"/>
          <w:b/>
          <w:bCs/>
          <w:sz w:val="30"/>
          <w:szCs w:val="30"/>
        </w:rPr>
        <w:t>ритери</w:t>
      </w:r>
      <w:r>
        <w:rPr>
          <w:rFonts w:ascii="Times New Roman" w:hAnsi="Times New Roman" w:cs="Times New Roman"/>
          <w:b/>
          <w:bCs/>
          <w:sz w:val="30"/>
          <w:szCs w:val="30"/>
        </w:rPr>
        <w:t>ев</w:t>
      </w:r>
      <w:r w:rsidRPr="00555F5F">
        <w:rPr>
          <w:rFonts w:ascii="Times New Roman" w:hAnsi="Times New Roman" w:cs="Times New Roman"/>
          <w:b/>
          <w:bCs/>
          <w:sz w:val="30"/>
          <w:szCs w:val="30"/>
        </w:rPr>
        <w:t xml:space="preserve"> эффективности</w:t>
      </w:r>
    </w:p>
    <w:p w:rsidR="005E7363" w:rsidRPr="00555F5F" w:rsidRDefault="005E7363" w:rsidP="00B8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реализации</w:t>
      </w:r>
      <w:r w:rsidRPr="00555F5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государственного профилактического </w:t>
      </w:r>
      <w:r w:rsidRPr="00555F5F">
        <w:rPr>
          <w:rFonts w:ascii="Times New Roman" w:hAnsi="Times New Roman" w:cs="Times New Roman"/>
          <w:b/>
          <w:bCs/>
          <w:sz w:val="30"/>
          <w:szCs w:val="30"/>
        </w:rPr>
        <w:t>проекта «Здоровые города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и поселки</w:t>
      </w:r>
      <w:r w:rsidRPr="00555F5F">
        <w:rPr>
          <w:rFonts w:ascii="Times New Roman" w:hAnsi="Times New Roman" w:cs="Times New Roman"/>
          <w:b/>
          <w:bCs/>
          <w:sz w:val="30"/>
          <w:szCs w:val="30"/>
        </w:rPr>
        <w:t xml:space="preserve">» </w:t>
      </w:r>
    </w:p>
    <w:p w:rsidR="005E7363" w:rsidRPr="00555F5F" w:rsidRDefault="005E7363" w:rsidP="00B83E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E7363" w:rsidRPr="00965AC1" w:rsidRDefault="005E7363" w:rsidP="0089439F">
      <w:pPr>
        <w:pStyle w:val="ListParagraph"/>
        <w:numPr>
          <w:ilvl w:val="0"/>
          <w:numId w:val="1"/>
        </w:numPr>
        <w:tabs>
          <w:tab w:val="left" w:pos="1134"/>
          <w:tab w:val="left" w:pos="93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965AC1">
        <w:rPr>
          <w:rFonts w:ascii="Times New Roman" w:hAnsi="Times New Roman" w:cs="Times New Roman"/>
          <w:sz w:val="30"/>
          <w:szCs w:val="30"/>
        </w:rPr>
        <w:t>медико-демографические</w:t>
      </w:r>
      <w:r>
        <w:rPr>
          <w:rFonts w:ascii="Times New Roman" w:hAnsi="Times New Roman" w:cs="Times New Roman"/>
          <w:sz w:val="30"/>
          <w:szCs w:val="30"/>
        </w:rPr>
        <w:t xml:space="preserve"> показатели</w:t>
      </w:r>
      <w:r w:rsidRPr="00965AC1">
        <w:rPr>
          <w:rFonts w:ascii="Times New Roman" w:hAnsi="Times New Roman" w:cs="Times New Roman"/>
          <w:sz w:val="30"/>
          <w:szCs w:val="30"/>
        </w:rPr>
        <w:t xml:space="preserve"> (рождаемость, смертность, количество браков, разводов</w:t>
      </w:r>
      <w:r>
        <w:rPr>
          <w:rFonts w:ascii="Times New Roman" w:hAnsi="Times New Roman" w:cs="Times New Roman"/>
          <w:sz w:val="30"/>
          <w:szCs w:val="30"/>
        </w:rPr>
        <w:t>, средняя продолжительность жизни и др.</w:t>
      </w:r>
      <w:r w:rsidRPr="00965AC1">
        <w:rPr>
          <w:rFonts w:ascii="Times New Roman" w:hAnsi="Times New Roman" w:cs="Times New Roman"/>
          <w:sz w:val="30"/>
          <w:szCs w:val="30"/>
        </w:rPr>
        <w:t>);</w:t>
      </w:r>
    </w:p>
    <w:p w:rsidR="005E7363" w:rsidRPr="00965AC1" w:rsidRDefault="005E7363" w:rsidP="0089439F">
      <w:pPr>
        <w:pStyle w:val="ListParagraph"/>
        <w:numPr>
          <w:ilvl w:val="0"/>
          <w:numId w:val="1"/>
        </w:numPr>
        <w:tabs>
          <w:tab w:val="left" w:pos="1134"/>
          <w:tab w:val="left" w:pos="93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965AC1">
        <w:rPr>
          <w:rFonts w:ascii="Times New Roman" w:hAnsi="Times New Roman" w:cs="Times New Roman"/>
          <w:sz w:val="30"/>
          <w:szCs w:val="30"/>
        </w:rPr>
        <w:t xml:space="preserve">социально-экономические </w:t>
      </w:r>
      <w:r>
        <w:rPr>
          <w:rFonts w:ascii="Times New Roman" w:hAnsi="Times New Roman" w:cs="Times New Roman"/>
          <w:sz w:val="30"/>
          <w:szCs w:val="30"/>
        </w:rPr>
        <w:t xml:space="preserve">показатели </w:t>
      </w:r>
      <w:r w:rsidRPr="00965AC1">
        <w:rPr>
          <w:rFonts w:ascii="Times New Roman" w:hAnsi="Times New Roman" w:cs="Times New Roman"/>
          <w:sz w:val="30"/>
          <w:szCs w:val="30"/>
        </w:rPr>
        <w:t>(уровень доходов, безработицы);</w:t>
      </w:r>
    </w:p>
    <w:p w:rsidR="005E7363" w:rsidRPr="00965AC1" w:rsidRDefault="005E7363" w:rsidP="0089439F">
      <w:pPr>
        <w:pStyle w:val="ListParagraph"/>
        <w:numPr>
          <w:ilvl w:val="0"/>
          <w:numId w:val="1"/>
        </w:numPr>
        <w:tabs>
          <w:tab w:val="left" w:pos="1134"/>
          <w:tab w:val="left" w:pos="93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экологические показатели</w:t>
      </w:r>
      <w:r w:rsidRPr="00965AC1">
        <w:rPr>
          <w:rFonts w:ascii="Times New Roman" w:hAnsi="Times New Roman" w:cs="Times New Roman"/>
          <w:sz w:val="30"/>
          <w:szCs w:val="30"/>
        </w:rPr>
        <w:t xml:space="preserve"> (воздух, вода</w:t>
      </w:r>
      <w:r>
        <w:rPr>
          <w:rFonts w:ascii="Times New Roman" w:hAnsi="Times New Roman" w:cs="Times New Roman"/>
          <w:sz w:val="30"/>
          <w:szCs w:val="30"/>
        </w:rPr>
        <w:t>, сточные воды, раздельный сбор и переработка бытовых отходов</w:t>
      </w:r>
      <w:r w:rsidRPr="00965AC1">
        <w:rPr>
          <w:rFonts w:ascii="Times New Roman" w:hAnsi="Times New Roman" w:cs="Times New Roman"/>
          <w:sz w:val="30"/>
          <w:szCs w:val="30"/>
        </w:rPr>
        <w:t>);</w:t>
      </w:r>
    </w:p>
    <w:p w:rsidR="005E7363" w:rsidRPr="00965AC1" w:rsidRDefault="005E7363" w:rsidP="0089439F">
      <w:pPr>
        <w:pStyle w:val="ListParagraph"/>
        <w:numPr>
          <w:ilvl w:val="0"/>
          <w:numId w:val="1"/>
        </w:numPr>
        <w:tabs>
          <w:tab w:val="left" w:pos="1134"/>
          <w:tab w:val="left" w:pos="93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965AC1">
        <w:rPr>
          <w:rFonts w:ascii="Times New Roman" w:hAnsi="Times New Roman" w:cs="Times New Roman"/>
          <w:sz w:val="30"/>
          <w:szCs w:val="30"/>
        </w:rPr>
        <w:t>показатели заболеваемости НИЗ (онкологическая, болезни системы к</w:t>
      </w:r>
      <w:r>
        <w:rPr>
          <w:rFonts w:ascii="Times New Roman" w:hAnsi="Times New Roman" w:cs="Times New Roman"/>
          <w:sz w:val="30"/>
          <w:szCs w:val="30"/>
        </w:rPr>
        <w:t>ровообращения, сахарный диабет)</w:t>
      </w:r>
      <w:r w:rsidRPr="00A017E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травматизма, самоубийств;</w:t>
      </w:r>
    </w:p>
    <w:p w:rsidR="005E7363" w:rsidRPr="00965AC1" w:rsidRDefault="005E7363" w:rsidP="0089439F">
      <w:pPr>
        <w:pStyle w:val="ListParagraph"/>
        <w:numPr>
          <w:ilvl w:val="0"/>
          <w:numId w:val="1"/>
        </w:numPr>
        <w:tabs>
          <w:tab w:val="left" w:pos="1134"/>
          <w:tab w:val="left" w:pos="936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965AC1">
        <w:rPr>
          <w:rFonts w:ascii="Times New Roman" w:hAnsi="Times New Roman" w:cs="Times New Roman"/>
          <w:sz w:val="30"/>
          <w:szCs w:val="30"/>
        </w:rPr>
        <w:t xml:space="preserve">показатели </w:t>
      </w:r>
      <w:r>
        <w:rPr>
          <w:rFonts w:ascii="Times New Roman" w:hAnsi="Times New Roman" w:cs="Times New Roman"/>
          <w:sz w:val="30"/>
          <w:szCs w:val="30"/>
        </w:rPr>
        <w:t xml:space="preserve">распространенности </w:t>
      </w:r>
      <w:r w:rsidRPr="00965AC1">
        <w:rPr>
          <w:rFonts w:ascii="Times New Roman" w:hAnsi="Times New Roman" w:cs="Times New Roman"/>
          <w:sz w:val="30"/>
          <w:szCs w:val="30"/>
        </w:rPr>
        <w:t xml:space="preserve">поведенческих </w:t>
      </w:r>
      <w:r>
        <w:rPr>
          <w:rFonts w:ascii="Times New Roman" w:hAnsi="Times New Roman" w:cs="Times New Roman"/>
          <w:sz w:val="30"/>
          <w:szCs w:val="30"/>
        </w:rPr>
        <w:t>факторов риска</w:t>
      </w:r>
      <w:r w:rsidRPr="00965AC1">
        <w:rPr>
          <w:rFonts w:ascii="Times New Roman" w:hAnsi="Times New Roman" w:cs="Times New Roman"/>
          <w:sz w:val="30"/>
          <w:szCs w:val="30"/>
        </w:rPr>
        <w:t xml:space="preserve"> (курение, употребление алкоголя, </w:t>
      </w:r>
      <w:r>
        <w:rPr>
          <w:rFonts w:ascii="Times New Roman" w:hAnsi="Times New Roman" w:cs="Times New Roman"/>
          <w:sz w:val="30"/>
          <w:szCs w:val="30"/>
        </w:rPr>
        <w:t xml:space="preserve">низкая </w:t>
      </w:r>
      <w:r w:rsidRPr="00965AC1">
        <w:rPr>
          <w:rFonts w:ascii="Times New Roman" w:hAnsi="Times New Roman" w:cs="Times New Roman"/>
          <w:sz w:val="30"/>
          <w:szCs w:val="30"/>
        </w:rPr>
        <w:t xml:space="preserve">физическая активность, </w:t>
      </w:r>
      <w:r>
        <w:rPr>
          <w:rFonts w:ascii="Times New Roman" w:hAnsi="Times New Roman" w:cs="Times New Roman"/>
          <w:sz w:val="30"/>
          <w:szCs w:val="30"/>
        </w:rPr>
        <w:t xml:space="preserve">чрезмерное </w:t>
      </w:r>
      <w:r w:rsidRPr="00965AC1">
        <w:rPr>
          <w:rFonts w:ascii="Times New Roman" w:hAnsi="Times New Roman" w:cs="Times New Roman"/>
          <w:sz w:val="30"/>
          <w:szCs w:val="30"/>
        </w:rPr>
        <w:t>употребление соли);</w:t>
      </w:r>
    </w:p>
    <w:p w:rsidR="005E7363" w:rsidRPr="00A6556F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A6556F">
        <w:rPr>
          <w:rFonts w:ascii="Times New Roman" w:hAnsi="Times New Roman" w:cs="Times New Roman"/>
          <w:sz w:val="30"/>
          <w:szCs w:val="30"/>
        </w:rPr>
        <w:t>удельный вес (наличие) учреждений образования, работающих</w:t>
      </w:r>
      <w:r w:rsidRPr="00A6556F">
        <w:rPr>
          <w:rFonts w:ascii="Times New Roman" w:hAnsi="Times New Roman" w:cs="Times New Roman"/>
          <w:sz w:val="30"/>
          <w:szCs w:val="30"/>
        </w:rPr>
        <w:br/>
        <w:t xml:space="preserve"> в условиях перегрузки (школы, детские учреждения);</w:t>
      </w:r>
    </w:p>
    <w:p w:rsidR="005E7363" w:rsidRPr="00A6556F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A6556F">
        <w:rPr>
          <w:rFonts w:ascii="Times New Roman" w:hAnsi="Times New Roman" w:cs="Times New Roman"/>
          <w:sz w:val="30"/>
          <w:szCs w:val="30"/>
        </w:rPr>
        <w:t>удельный вес (наличие) учреждений образования, реализующих проекты гигиенической направленности с целью сохранения и укрепления здоровья учащихся;</w:t>
      </w:r>
    </w:p>
    <w:p w:rsidR="005E7363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A6556F">
        <w:rPr>
          <w:rFonts w:ascii="Times New Roman" w:hAnsi="Times New Roman" w:cs="Times New Roman"/>
          <w:sz w:val="30"/>
          <w:szCs w:val="30"/>
        </w:rPr>
        <w:t>охват детей и подростков, получающих оздоровление в загородных стационарных оздоровительных учреждениях;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7363" w:rsidRPr="005C6B89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5C6B89">
        <w:rPr>
          <w:rFonts w:ascii="Times New Roman" w:hAnsi="Times New Roman" w:cs="Times New Roman"/>
          <w:sz w:val="30"/>
          <w:szCs w:val="30"/>
        </w:rPr>
        <w:t>удельный вес (наличие) случаев профессиональной заболеваемости;</w:t>
      </w:r>
    </w:p>
    <w:p w:rsidR="005E7363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5C6B89">
        <w:rPr>
          <w:rFonts w:ascii="Times New Roman" w:hAnsi="Times New Roman" w:cs="Times New Roman"/>
          <w:sz w:val="30"/>
          <w:szCs w:val="30"/>
        </w:rPr>
        <w:t>снижение коэффициента смертности трудоспособного населения;</w:t>
      </w:r>
    </w:p>
    <w:p w:rsidR="005E7363" w:rsidRPr="003D5216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3D5216">
        <w:rPr>
          <w:rFonts w:ascii="Times New Roman" w:hAnsi="Times New Roman" w:cs="Times New Roman"/>
          <w:sz w:val="30"/>
          <w:szCs w:val="30"/>
        </w:rPr>
        <w:t>количество (наличие) предприятий, использующих различные формы материального стимулирования работников, приверженных здоровому образу жизни;</w:t>
      </w:r>
    </w:p>
    <w:p w:rsidR="005E7363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B53679">
        <w:rPr>
          <w:rFonts w:ascii="Times New Roman" w:hAnsi="Times New Roman" w:cs="Times New Roman"/>
          <w:sz w:val="30"/>
          <w:szCs w:val="30"/>
        </w:rPr>
        <w:t xml:space="preserve">количество (наличие) территорий, в том числе предприятий,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53679">
        <w:rPr>
          <w:rFonts w:ascii="Times New Roman" w:hAnsi="Times New Roman" w:cs="Times New Roman"/>
          <w:sz w:val="30"/>
          <w:szCs w:val="30"/>
        </w:rPr>
        <w:t>объявивших свои территории зонами, свободными от курения;</w:t>
      </w:r>
    </w:p>
    <w:p w:rsidR="005E7363" w:rsidRPr="00B53679" w:rsidRDefault="005E7363" w:rsidP="0089439F">
      <w:pPr>
        <w:pStyle w:val="Standard"/>
        <w:numPr>
          <w:ilvl w:val="0"/>
          <w:numId w:val="1"/>
        </w:numPr>
        <w:tabs>
          <w:tab w:val="left" w:pos="1134"/>
          <w:tab w:val="left" w:pos="9360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B53679">
        <w:rPr>
          <w:rFonts w:ascii="Times New Roman" w:hAnsi="Times New Roman" w:cs="Times New Roman"/>
          <w:sz w:val="30"/>
          <w:szCs w:val="30"/>
        </w:rPr>
        <w:t>популяризация физической активности на административно-территориальной единице (загрузка (посещаемость) физкультурно-спортивных сооружений, в том числе в учреждениях образования; развитие велодвижения и увеличение протяженности велодорожек, увеличение количества велопарковок, возведение на дворовых и внутриквартальных территориях жилой застройки комплексных спортивных площадок для занятий физической культурой и спортом);</w:t>
      </w:r>
    </w:p>
    <w:p w:rsidR="005E7363" w:rsidRPr="00965AC1" w:rsidRDefault="005E7363" w:rsidP="0089439F">
      <w:pPr>
        <w:pStyle w:val="Standard"/>
        <w:numPr>
          <w:ilvl w:val="0"/>
          <w:numId w:val="1"/>
        </w:numPr>
        <w:tabs>
          <w:tab w:val="left" w:pos="1134"/>
        </w:tabs>
        <w:ind w:left="993" w:hanging="426"/>
        <w:jc w:val="both"/>
        <w:rPr>
          <w:rFonts w:ascii="Times New Roman" w:hAnsi="Times New Roman" w:cs="Times New Roman"/>
          <w:sz w:val="30"/>
          <w:szCs w:val="30"/>
        </w:rPr>
      </w:pPr>
      <w:r w:rsidRPr="00965AC1">
        <w:rPr>
          <w:rFonts w:ascii="Times New Roman" w:hAnsi="Times New Roman" w:cs="Times New Roman"/>
          <w:sz w:val="30"/>
          <w:szCs w:val="30"/>
        </w:rPr>
        <w:t>удобство планировки населенного пункта (</w:t>
      </w:r>
      <w:r>
        <w:rPr>
          <w:rFonts w:ascii="Times New Roman" w:hAnsi="Times New Roman" w:cs="Times New Roman"/>
          <w:sz w:val="30"/>
          <w:szCs w:val="30"/>
        </w:rPr>
        <w:t>создание безбарьерной среды для лиц с особыми потребностями и физически ослабленных лиц, рост обеспеченности жителей города благоустроенными озелененными территориями, пешеходные зоны, доступность общественного транспорта</w:t>
      </w:r>
      <w:r w:rsidRPr="00965AC1">
        <w:rPr>
          <w:rFonts w:ascii="Times New Roman" w:hAnsi="Times New Roman" w:cs="Times New Roman"/>
          <w:sz w:val="30"/>
          <w:szCs w:val="30"/>
        </w:rPr>
        <w:t>).</w:t>
      </w:r>
    </w:p>
    <w:p w:rsidR="005E7363" w:rsidRPr="00A6556F" w:rsidRDefault="005E7363" w:rsidP="00CE4DDC">
      <w:pPr>
        <w:rPr>
          <w:rFonts w:ascii="Times New Roman" w:hAnsi="Times New Roman" w:cs="Times New Roman"/>
        </w:rPr>
      </w:pPr>
    </w:p>
    <w:p w:rsidR="005E7363" w:rsidRPr="00A6556F" w:rsidRDefault="005E7363">
      <w:pPr>
        <w:rPr>
          <w:rFonts w:ascii="Times New Roman" w:hAnsi="Times New Roman" w:cs="Times New Roman"/>
        </w:rPr>
      </w:pPr>
    </w:p>
    <w:sectPr w:rsidR="005E7363" w:rsidRPr="00A6556F" w:rsidSect="003B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C83"/>
    <w:multiLevelType w:val="hybridMultilevel"/>
    <w:tmpl w:val="C416FE46"/>
    <w:lvl w:ilvl="0" w:tplc="6A9A0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CB"/>
    <w:rsid w:val="00040968"/>
    <w:rsid w:val="00043206"/>
    <w:rsid w:val="000A4CCB"/>
    <w:rsid w:val="002F1C5C"/>
    <w:rsid w:val="003B753D"/>
    <w:rsid w:val="003D5216"/>
    <w:rsid w:val="004C78C8"/>
    <w:rsid w:val="00555F5F"/>
    <w:rsid w:val="005C6B89"/>
    <w:rsid w:val="005E7363"/>
    <w:rsid w:val="005F3157"/>
    <w:rsid w:val="00753EFB"/>
    <w:rsid w:val="00856D6E"/>
    <w:rsid w:val="00857372"/>
    <w:rsid w:val="00864BD9"/>
    <w:rsid w:val="0089439F"/>
    <w:rsid w:val="008F61EF"/>
    <w:rsid w:val="00914C4B"/>
    <w:rsid w:val="00965AC1"/>
    <w:rsid w:val="00A017E0"/>
    <w:rsid w:val="00A6556F"/>
    <w:rsid w:val="00A926E6"/>
    <w:rsid w:val="00B22FAD"/>
    <w:rsid w:val="00B238DF"/>
    <w:rsid w:val="00B53679"/>
    <w:rsid w:val="00B83EE0"/>
    <w:rsid w:val="00C11457"/>
    <w:rsid w:val="00C55CEF"/>
    <w:rsid w:val="00C73893"/>
    <w:rsid w:val="00CE4DDC"/>
    <w:rsid w:val="00D16FA9"/>
    <w:rsid w:val="00DF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655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65A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346</Words>
  <Characters>1973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32</cp:revision>
  <cp:lastPrinted>2019-11-20T11:46:00Z</cp:lastPrinted>
  <dcterms:created xsi:type="dcterms:W3CDTF">2019-11-12T06:34:00Z</dcterms:created>
  <dcterms:modified xsi:type="dcterms:W3CDTF">2019-11-20T14:52:00Z</dcterms:modified>
</cp:coreProperties>
</file>